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C5" w:rsidRPr="00842781" w:rsidRDefault="00EF775A" w:rsidP="00A50AC5">
      <w:pPr>
        <w:spacing w:after="0" w:line="240" w:lineRule="auto"/>
        <w:jc w:val="center"/>
        <w:rPr>
          <w:szCs w:val="24"/>
          <w:lang w:val="ru-RU"/>
        </w:rPr>
      </w:pPr>
      <w:r>
        <w:rPr>
          <w:noProof/>
          <w:szCs w:val="24"/>
          <w:lang w:val="ru-RU" w:eastAsia="ru-RU" w:bidi="ar-SA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user\Pictures\2022-11-23 ПОЛОЖЕНИЕ об оплате труда 2022\ПОЛОЖЕНИЕ об оплате труда 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23 ПОЛОЖЕНИЕ об оплате труда 2022\ПОЛОЖЕНИЕ об оплате труда 20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C5" w:rsidRPr="00842781" w:rsidRDefault="00A50AC5" w:rsidP="00A50AC5">
      <w:pPr>
        <w:spacing w:after="0" w:line="240" w:lineRule="auto"/>
        <w:jc w:val="center"/>
        <w:rPr>
          <w:szCs w:val="24"/>
          <w:lang w:val="ru-RU"/>
        </w:rPr>
      </w:pPr>
    </w:p>
    <w:p w:rsidR="00A50AC5" w:rsidRPr="00842781" w:rsidRDefault="00A50AC5" w:rsidP="00A50AC5">
      <w:pPr>
        <w:spacing w:after="0" w:line="240" w:lineRule="auto"/>
        <w:jc w:val="center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" w:firstLine="540"/>
        <w:jc w:val="both"/>
        <w:rPr>
          <w:color w:val="000000"/>
          <w:szCs w:val="24"/>
          <w:lang w:val="ru-RU"/>
        </w:rPr>
      </w:pPr>
      <w:r w:rsidRPr="004620BF">
        <w:rPr>
          <w:color w:val="000000"/>
          <w:spacing w:val="-10"/>
          <w:szCs w:val="24"/>
          <w:lang w:val="ru-RU"/>
        </w:rPr>
        <w:lastRenderedPageBreak/>
        <w:t xml:space="preserve">1. </w:t>
      </w:r>
      <w:proofErr w:type="gramStart"/>
      <w:r w:rsidRPr="004620BF">
        <w:rPr>
          <w:color w:val="000000"/>
          <w:spacing w:val="-1"/>
          <w:szCs w:val="24"/>
          <w:lang w:val="ru-RU"/>
        </w:rPr>
        <w:t>Положение</w:t>
      </w:r>
      <w:r w:rsidRPr="004620BF">
        <w:rPr>
          <w:color w:val="000000"/>
          <w:szCs w:val="24"/>
          <w:lang w:val="ru-RU"/>
        </w:rPr>
        <w:t xml:space="preserve"> об оплате труда работников 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>вск</w:t>
      </w:r>
      <w:r>
        <w:rPr>
          <w:szCs w:val="24"/>
          <w:lang w:val="ru-RU"/>
        </w:rPr>
        <w:t xml:space="preserve">ой </w:t>
      </w:r>
      <w:r w:rsidRPr="004620BF">
        <w:rPr>
          <w:color w:val="000000"/>
          <w:szCs w:val="24"/>
          <w:lang w:val="ru-RU"/>
        </w:rPr>
        <w:t>СОШ»</w:t>
      </w:r>
      <w:r w:rsidRPr="004620BF">
        <w:rPr>
          <w:color w:val="000000"/>
          <w:spacing w:val="-1"/>
          <w:szCs w:val="24"/>
          <w:lang w:val="ru-RU"/>
        </w:rPr>
        <w:t xml:space="preserve"> разработано   в </w:t>
      </w:r>
      <w:r w:rsidRPr="004620BF">
        <w:rPr>
          <w:color w:val="000000"/>
          <w:szCs w:val="24"/>
          <w:lang w:val="ru-RU"/>
        </w:rPr>
        <w:t xml:space="preserve">соответствии  со  ст.   135  Трудового  кодекса  Российской </w:t>
      </w:r>
      <w:r w:rsidRPr="004620BF">
        <w:rPr>
          <w:color w:val="000000"/>
          <w:spacing w:val="-2"/>
          <w:szCs w:val="24"/>
          <w:lang w:val="ru-RU"/>
        </w:rPr>
        <w:t xml:space="preserve">Федерации, </w:t>
      </w:r>
      <w:r w:rsidRPr="004620BF">
        <w:rPr>
          <w:color w:val="000000"/>
          <w:szCs w:val="24"/>
          <w:lang w:val="ru-RU"/>
        </w:rPr>
        <w:t>постановления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учреждений Орловской области»</w:t>
      </w:r>
      <w:r w:rsidRPr="004620BF">
        <w:rPr>
          <w:szCs w:val="24"/>
          <w:lang w:val="ru-RU"/>
        </w:rPr>
        <w:t xml:space="preserve"> (в редакции постановлений Правительства Орловской области </w:t>
      </w:r>
      <w:hyperlink r:id="rId6" w:history="1">
        <w:r w:rsidRPr="004620BF">
          <w:rPr>
            <w:rStyle w:val="af8"/>
            <w:color w:val="000000"/>
            <w:szCs w:val="24"/>
            <w:u w:val="none"/>
            <w:lang w:val="ru-RU"/>
          </w:rPr>
          <w:t xml:space="preserve"> 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4.08.2021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446</w:t>
        </w:r>
      </w:hyperlink>
      <w:r w:rsidRPr="004620BF">
        <w:rPr>
          <w:color w:val="000000"/>
          <w:szCs w:val="24"/>
          <w:lang w:val="ru-RU"/>
        </w:rPr>
        <w:t>;</w:t>
      </w:r>
      <w:proofErr w:type="gramEnd"/>
      <w:r w:rsidRPr="004620BF">
        <w:rPr>
          <w:color w:val="000000"/>
          <w:szCs w:val="24"/>
        </w:rPr>
        <w:t> </w:t>
      </w:r>
      <w:hyperlink r:id="rId7" w:history="1">
        <w:r w:rsidRPr="004620BF">
          <w:rPr>
            <w:rStyle w:val="af8"/>
            <w:color w:val="000000"/>
            <w:szCs w:val="24"/>
            <w:u w:val="none"/>
            <w:lang w:val="ru-RU"/>
          </w:rPr>
          <w:t xml:space="preserve"> 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12.11.2020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697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8" w:history="1">
        <w:r w:rsidRPr="004620BF">
          <w:rPr>
            <w:rStyle w:val="af8"/>
            <w:color w:val="000000"/>
            <w:szCs w:val="24"/>
            <w:u w:val="none"/>
            <w:lang w:val="ru-RU"/>
          </w:rPr>
          <w:t>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16.09.2019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525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9" w:history="1">
        <w:r w:rsidRPr="004620BF">
          <w:rPr>
            <w:rStyle w:val="af8"/>
            <w:color w:val="000000"/>
            <w:szCs w:val="24"/>
            <w:u w:val="none"/>
            <w:lang w:val="ru-RU"/>
          </w:rPr>
          <w:t xml:space="preserve"> 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26.03.2018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113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10" w:history="1">
        <w:r w:rsidRPr="004620BF">
          <w:rPr>
            <w:rStyle w:val="af8"/>
            <w:color w:val="000000"/>
            <w:szCs w:val="24"/>
            <w:u w:val="none"/>
            <w:lang w:val="ru-RU"/>
          </w:rPr>
          <w:t xml:space="preserve"> 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23.10.2017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445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11" w:history="1">
        <w:r w:rsidRPr="004620BF">
          <w:rPr>
            <w:rStyle w:val="af8"/>
            <w:color w:val="000000"/>
            <w:szCs w:val="24"/>
            <w:u w:val="none"/>
            <w:lang w:val="ru-RU"/>
          </w:rPr>
          <w:t>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19.01.2017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9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12" w:history="1">
        <w:r w:rsidRPr="004620BF">
          <w:rPr>
            <w:rStyle w:val="af8"/>
            <w:color w:val="000000"/>
            <w:szCs w:val="24"/>
            <w:u w:val="none"/>
            <w:lang w:val="ru-RU"/>
          </w:rPr>
          <w:t>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24.05.2016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182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13" w:history="1">
        <w:r w:rsidRPr="004620BF">
          <w:rPr>
            <w:rStyle w:val="af8"/>
            <w:color w:val="000000"/>
            <w:szCs w:val="24"/>
            <w:u w:val="none"/>
            <w:lang w:val="ru-RU"/>
          </w:rPr>
          <w:t xml:space="preserve"> 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17.03.2015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110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14" w:history="1">
        <w:r w:rsidRPr="004620BF">
          <w:rPr>
            <w:rStyle w:val="af8"/>
            <w:color w:val="000000"/>
            <w:szCs w:val="24"/>
            <w:u w:val="none"/>
            <w:lang w:val="ru-RU"/>
          </w:rPr>
          <w:t>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8.05.2014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111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15" w:history="1">
        <w:r w:rsidRPr="004620BF">
          <w:rPr>
            <w:rStyle w:val="af8"/>
            <w:color w:val="000000"/>
            <w:szCs w:val="24"/>
            <w:u w:val="none"/>
            <w:lang w:val="ru-RU"/>
          </w:rPr>
          <w:t>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21.02.2014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56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16" w:history="1">
        <w:r w:rsidRPr="004620BF">
          <w:rPr>
            <w:rStyle w:val="af8"/>
            <w:color w:val="000000"/>
            <w:szCs w:val="24"/>
            <w:u w:val="none"/>
            <w:lang w:val="ru-RU"/>
          </w:rPr>
          <w:t>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25.09.2013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328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17" w:history="1">
        <w:r w:rsidRPr="004620BF">
          <w:rPr>
            <w:rStyle w:val="af8"/>
            <w:color w:val="000000"/>
            <w:szCs w:val="24"/>
            <w:u w:val="none"/>
            <w:lang w:val="ru-RU"/>
          </w:rPr>
          <w:t>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27.03.2013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98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18" w:history="1">
        <w:r w:rsidRPr="004620BF">
          <w:rPr>
            <w:rStyle w:val="af8"/>
            <w:color w:val="000000"/>
            <w:szCs w:val="24"/>
            <w:u w:val="none"/>
            <w:lang w:val="ru-RU"/>
          </w:rPr>
          <w:t>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11.12.2012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458</w:t>
        </w:r>
      </w:hyperlink>
      <w:r w:rsidRPr="004620BF">
        <w:rPr>
          <w:color w:val="000000"/>
          <w:szCs w:val="24"/>
          <w:lang w:val="ru-RU"/>
        </w:rPr>
        <w:t>;</w:t>
      </w:r>
      <w:r w:rsidRPr="004620BF">
        <w:rPr>
          <w:color w:val="000000"/>
          <w:szCs w:val="24"/>
        </w:rPr>
        <w:t> </w:t>
      </w:r>
      <w:hyperlink r:id="rId19" w:history="1">
        <w:proofErr w:type="gramStart"/>
        <w:r w:rsidRPr="004620BF">
          <w:rPr>
            <w:rStyle w:val="af8"/>
            <w:color w:val="000000"/>
            <w:szCs w:val="24"/>
            <w:u w:val="none"/>
            <w:lang w:val="ru-RU"/>
          </w:rPr>
          <w:t>от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11.09.2012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г. №</w:t>
        </w:r>
        <w:r w:rsidRPr="004620BF">
          <w:rPr>
            <w:rStyle w:val="af8"/>
            <w:color w:val="000000"/>
            <w:szCs w:val="24"/>
            <w:u w:val="none"/>
          </w:rPr>
          <w:t> </w:t>
        </w:r>
        <w:r w:rsidRPr="004620BF">
          <w:rPr>
            <w:rStyle w:val="af8"/>
            <w:color w:val="000000"/>
            <w:szCs w:val="24"/>
            <w:u w:val="none"/>
            <w:lang w:val="ru-RU"/>
          </w:rPr>
          <w:t>320</w:t>
        </w:r>
      </w:hyperlink>
      <w:r w:rsidRPr="004620BF">
        <w:rPr>
          <w:color w:val="000000"/>
          <w:szCs w:val="24"/>
          <w:lang w:val="ru-RU"/>
        </w:rPr>
        <w:t xml:space="preserve">.), </w:t>
      </w:r>
      <w:r w:rsidRPr="004620BF">
        <w:rPr>
          <w:color w:val="000000"/>
          <w:spacing w:val="-2"/>
          <w:szCs w:val="24"/>
          <w:lang w:val="ru-RU"/>
        </w:rPr>
        <w:t xml:space="preserve">Постановлением Главы администрации </w:t>
      </w:r>
      <w:proofErr w:type="spellStart"/>
      <w:r w:rsidRPr="004620BF">
        <w:rPr>
          <w:color w:val="000000"/>
          <w:spacing w:val="-2"/>
          <w:szCs w:val="24"/>
          <w:lang w:val="ru-RU"/>
        </w:rPr>
        <w:t>Ливенского</w:t>
      </w:r>
      <w:proofErr w:type="spellEnd"/>
      <w:r w:rsidRPr="004620BF">
        <w:rPr>
          <w:color w:val="000000"/>
          <w:spacing w:val="-2"/>
          <w:szCs w:val="24"/>
          <w:lang w:val="ru-RU"/>
        </w:rPr>
        <w:t xml:space="preserve"> района </w:t>
      </w:r>
      <w:r w:rsidRPr="004620BF">
        <w:rPr>
          <w:color w:val="000000"/>
          <w:szCs w:val="24"/>
          <w:lang w:val="ru-RU"/>
        </w:rPr>
        <w:t xml:space="preserve">от 10 ноября 2011 года № 341 «Об утверждении примерного положения об оплате труда работников муниципальных общеобразовательных организаций </w:t>
      </w:r>
      <w:proofErr w:type="spellStart"/>
      <w:r w:rsidRPr="004620BF">
        <w:rPr>
          <w:color w:val="000000"/>
          <w:szCs w:val="24"/>
          <w:lang w:val="ru-RU"/>
        </w:rPr>
        <w:t>Ливенского</w:t>
      </w:r>
      <w:proofErr w:type="spellEnd"/>
      <w:r w:rsidRPr="004620BF">
        <w:rPr>
          <w:color w:val="000000"/>
          <w:szCs w:val="24"/>
          <w:lang w:val="ru-RU"/>
        </w:rPr>
        <w:t xml:space="preserve"> района» (в редакции постановлений администрации </w:t>
      </w:r>
      <w:proofErr w:type="spellStart"/>
      <w:r w:rsidRPr="004620BF">
        <w:rPr>
          <w:color w:val="000000"/>
          <w:szCs w:val="24"/>
          <w:lang w:val="ru-RU"/>
        </w:rPr>
        <w:t>Ливенского</w:t>
      </w:r>
      <w:proofErr w:type="spellEnd"/>
      <w:r w:rsidRPr="004620BF">
        <w:rPr>
          <w:color w:val="000000"/>
          <w:szCs w:val="24"/>
          <w:lang w:val="ru-RU"/>
        </w:rPr>
        <w:t xml:space="preserve"> района от 18 октября 2012 года № 306, от 28 декабря 2012 года № 396, от 15 апреля 2013 года № 135, от 26 апреля 2013 года № 150, от 23</w:t>
      </w:r>
      <w:proofErr w:type="gramEnd"/>
      <w:r w:rsidRPr="004620BF">
        <w:rPr>
          <w:color w:val="000000"/>
          <w:szCs w:val="24"/>
          <w:lang w:val="ru-RU"/>
        </w:rPr>
        <w:t xml:space="preserve"> </w:t>
      </w:r>
      <w:proofErr w:type="gramStart"/>
      <w:r w:rsidRPr="004620BF">
        <w:rPr>
          <w:color w:val="000000"/>
          <w:szCs w:val="24"/>
          <w:lang w:val="ru-RU"/>
        </w:rPr>
        <w:t>декабря 2013 года № 475, от 03 апреля 2014 года № 129, от 06 июня 2014 года № 188, от 01 июля 2016 года № 311, от 15 марта 2017 № 102, от 26 февраля 2018 года № 81, от 25 апреля 2018 года № 158, от 3 мая 2018 года № 164, от 15 мая 2018 года № 178, от 6 ноября 2018 года № 405, от 17 октября</w:t>
      </w:r>
      <w:proofErr w:type="gramEnd"/>
      <w:r w:rsidRPr="004620BF">
        <w:rPr>
          <w:color w:val="000000"/>
          <w:szCs w:val="24"/>
          <w:lang w:val="ru-RU"/>
        </w:rPr>
        <w:t xml:space="preserve"> </w:t>
      </w:r>
      <w:proofErr w:type="gramStart"/>
      <w:r w:rsidRPr="004620BF">
        <w:rPr>
          <w:color w:val="000000"/>
          <w:szCs w:val="24"/>
          <w:lang w:val="ru-RU"/>
        </w:rPr>
        <w:t>2019 года № 350, от 26 ноября 2020 года № 412, от 18 августа 2021 года № 301) следующие изменения:</w:t>
      </w:r>
      <w:proofErr w:type="gramEnd"/>
    </w:p>
    <w:p w:rsidR="00A50AC5" w:rsidRPr="004620BF" w:rsidRDefault="00A50AC5" w:rsidP="00A50AC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ind w:right="3" w:firstLine="540"/>
        <w:jc w:val="both"/>
        <w:rPr>
          <w:color w:val="000000"/>
          <w:szCs w:val="24"/>
          <w:lang w:val="ru-RU"/>
        </w:rPr>
      </w:pPr>
      <w:r w:rsidRPr="004620BF">
        <w:rPr>
          <w:color w:val="000000"/>
          <w:szCs w:val="24"/>
          <w:lang w:val="ru-RU"/>
        </w:rPr>
        <w:t xml:space="preserve"> Положение об оплате труда работников 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>вская</w:t>
      </w:r>
      <w:r w:rsidRPr="004620BF">
        <w:rPr>
          <w:color w:val="000000"/>
          <w:szCs w:val="24"/>
          <w:lang w:val="ru-RU"/>
        </w:rPr>
        <w:t xml:space="preserve"> СОШ» (далее - Положение) устанавливает отраслевую систему оплаты труда для работников 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>вская</w:t>
      </w:r>
      <w:r w:rsidRPr="004620BF">
        <w:rPr>
          <w:color w:val="000000"/>
          <w:szCs w:val="24"/>
          <w:lang w:val="ru-RU"/>
        </w:rPr>
        <w:t xml:space="preserve"> СОШ» (далее - образовательная организация).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2. Оплата труда работников 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 xml:space="preserve">вская </w:t>
      </w:r>
      <w:r w:rsidRPr="004620BF">
        <w:rPr>
          <w:szCs w:val="24"/>
          <w:lang w:val="ru-RU"/>
        </w:rPr>
        <w:t>СОШ» осуществляется по отраслевой системе оплаты труда исходя из видов экономической деятельности различных категорий работников образовательной организации.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3. </w:t>
      </w:r>
      <w:proofErr w:type="gramStart"/>
      <w:r w:rsidRPr="004620BF">
        <w:rPr>
          <w:szCs w:val="24"/>
          <w:lang w:val="ru-RU"/>
        </w:rPr>
        <w:t>Система оплаты труда работников МБОУ «</w:t>
      </w:r>
      <w:r>
        <w:rPr>
          <w:szCs w:val="24"/>
          <w:lang w:val="ru-RU"/>
        </w:rPr>
        <w:t xml:space="preserve">Покровская </w:t>
      </w:r>
      <w:r w:rsidRPr="004620BF">
        <w:rPr>
          <w:szCs w:val="24"/>
          <w:lang w:val="ru-RU"/>
        </w:rPr>
        <w:t xml:space="preserve">СОШ» устанавливается коллективными договорами, соглашениями, локальными нормативными актами образовательной организации в соответствии с трудовым законодательством, иными нормативными правовыми актами Российской Федерации, Орловской области и </w:t>
      </w:r>
      <w:proofErr w:type="spellStart"/>
      <w:r w:rsidRPr="004620BF">
        <w:rPr>
          <w:szCs w:val="24"/>
          <w:lang w:val="ru-RU"/>
        </w:rPr>
        <w:t>Ливенского</w:t>
      </w:r>
      <w:proofErr w:type="spellEnd"/>
      <w:r w:rsidRPr="004620BF">
        <w:rPr>
          <w:szCs w:val="24"/>
          <w:lang w:val="ru-RU"/>
        </w:rPr>
        <w:t xml:space="preserve"> района, содержащими нормы трудового права, настоящим Положением, а также с учетом мнения выборного профсоюзного или иного представительного органа работников образовательной организации.</w:t>
      </w:r>
      <w:proofErr w:type="gramEnd"/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4. Отраслевая система оплаты труда основывается на следующих принципах: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соблюдение основных гарантий, установленных трудовым законодательством;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дифференциация заработной платы, исходя из сложности, качества выполняемых работ, уровня образования, квалификации и стажа работы по профессии, условий труда;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применение доплат, надбавок компенсационного и стимулирующего характера;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учет мнений областного и районного комитетов профсоюза работников народного образования и науки и Федерации профсоюзов Орловской области по условиям оплаты труда работников образовательной организации.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5. В настоящем Положении используются следующие термины: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базовая единица - величина, применяемая для определения базовой ставки (должностного оклада);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базовая ставка - величина ставки педагогического работника за норму часов педагогической работы в неделю;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повышающие коэффициенты - размер увеличения базовой ставки (должностного оклада) заработной платы работников образовательной организации.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Иные понятия используются в значениях, определенных Трудовым </w:t>
      </w:r>
      <w:hyperlink r:id="rId20" w:history="1">
        <w:r w:rsidRPr="004620BF">
          <w:rPr>
            <w:szCs w:val="24"/>
            <w:lang w:val="ru-RU"/>
          </w:rPr>
          <w:t>кодексом</w:t>
        </w:r>
      </w:hyperlink>
      <w:r w:rsidRPr="004620BF">
        <w:rPr>
          <w:szCs w:val="24"/>
          <w:lang w:val="ru-RU"/>
        </w:rPr>
        <w:t xml:space="preserve"> Российской Федерации.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6. Базовая ставка (должностной оклад) формируется из базовой единицы и повышающих коэффициентов.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7. Для работников, указанных в </w:t>
      </w:r>
      <w:hyperlink r:id="rId21" w:history="1">
        <w:r w:rsidRPr="004620BF">
          <w:rPr>
            <w:szCs w:val="24"/>
            <w:lang w:val="ru-RU"/>
          </w:rPr>
          <w:t>пункте 1</w:t>
        </w:r>
      </w:hyperlink>
      <w:r w:rsidRPr="004620BF">
        <w:rPr>
          <w:szCs w:val="24"/>
          <w:lang w:val="ru-RU"/>
        </w:rPr>
        <w:t xml:space="preserve"> настоящего Положения, базовая единица устанавливается в размере:</w:t>
      </w:r>
    </w:p>
    <w:p w:rsidR="00A50AC5" w:rsidRPr="004620BF" w:rsidRDefault="00A50AC5" w:rsidP="00A50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lastRenderedPageBreak/>
        <w:t xml:space="preserve">12500 рублей - для педагогических работников, реализующих программы дошкольного образования образовательных организаций всех типов, медицинского персонала образовательных организаций; </w:t>
      </w:r>
    </w:p>
    <w:p w:rsidR="00A50AC5" w:rsidRPr="004620BF" w:rsidRDefault="00A50AC5" w:rsidP="00A50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11000 рублей – для педагогических работников образовательных организаций, осуществляющих образовательную деятельность, за исключением указанных в абзаце втором настоящего пункта; медицинского персонала образовательных организаций.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10000 рубля – для руководителей образовательных организаций, руководителей структурных подразделений, специалистов, рабочих и служащих образовательных организаций.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8. При установлении системы оплаты труда 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 xml:space="preserve">вская </w:t>
      </w:r>
      <w:r w:rsidRPr="004620BF">
        <w:rPr>
          <w:szCs w:val="24"/>
          <w:lang w:val="ru-RU"/>
        </w:rPr>
        <w:t xml:space="preserve"> СОШ» руководствуется: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1) </w:t>
      </w:r>
      <w:hyperlink r:id="rId22" w:history="1">
        <w:r w:rsidRPr="004620BF">
          <w:rPr>
            <w:szCs w:val="24"/>
            <w:lang w:val="ru-RU"/>
          </w:rPr>
          <w:t>Порядком</w:t>
        </w:r>
      </w:hyperlink>
      <w:r w:rsidRPr="004620BF">
        <w:rPr>
          <w:szCs w:val="24"/>
          <w:lang w:val="ru-RU"/>
        </w:rPr>
        <w:t xml:space="preserve"> установления базовых ставок (должностных окладов) и другими условиями оплаты труда педагогических работников образовательной организации (приложение 1 к настоящему Положению);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2) </w:t>
      </w:r>
      <w:hyperlink r:id="rId23" w:history="1">
        <w:r w:rsidRPr="004620BF">
          <w:rPr>
            <w:szCs w:val="24"/>
            <w:lang w:val="ru-RU"/>
          </w:rPr>
          <w:t>Порядком</w:t>
        </w:r>
      </w:hyperlink>
      <w:r w:rsidRPr="004620BF">
        <w:rPr>
          <w:szCs w:val="24"/>
          <w:lang w:val="ru-RU"/>
        </w:rPr>
        <w:t xml:space="preserve"> установления должностных окладов и другими условиями оплаты труда руководителей, заместителей руководителей, главных бухгалтеров, специалистов и служащих образовательной организации (приложение 2 к настоящему Положению);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3) тарифными разрядами, </w:t>
      </w:r>
      <w:proofErr w:type="spellStart"/>
      <w:r w:rsidRPr="004620BF">
        <w:rPr>
          <w:szCs w:val="24"/>
          <w:lang w:val="ru-RU"/>
        </w:rPr>
        <w:t>межразрядными</w:t>
      </w:r>
      <w:proofErr w:type="spellEnd"/>
      <w:r w:rsidRPr="004620BF">
        <w:rPr>
          <w:szCs w:val="24"/>
          <w:lang w:val="ru-RU"/>
        </w:rPr>
        <w:t xml:space="preserve"> тарифными коэффициентами и тарифными ставками по разрядам тарифной сетки рабочих, едиными для всех образовательных организаций (</w:t>
      </w:r>
      <w:hyperlink r:id="rId24" w:history="1">
        <w:r w:rsidRPr="004620BF">
          <w:rPr>
            <w:szCs w:val="24"/>
            <w:lang w:val="ru-RU"/>
          </w:rPr>
          <w:t xml:space="preserve">приложение </w:t>
        </w:r>
      </w:hyperlink>
      <w:r w:rsidRPr="004620BF">
        <w:rPr>
          <w:szCs w:val="24"/>
          <w:lang w:val="ru-RU"/>
        </w:rPr>
        <w:t>3 к настоящему Положению);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4) </w:t>
      </w:r>
      <w:hyperlink r:id="rId25" w:history="1">
        <w:r w:rsidRPr="004620BF">
          <w:rPr>
            <w:szCs w:val="24"/>
            <w:lang w:val="ru-RU"/>
          </w:rPr>
          <w:t>Перечнем</w:t>
        </w:r>
      </w:hyperlink>
      <w:r w:rsidRPr="004620BF">
        <w:rPr>
          <w:szCs w:val="24"/>
          <w:lang w:val="ru-RU"/>
        </w:rPr>
        <w:t xml:space="preserve"> высококвалифицированных рабочих, занятых на важных и ответственных, особо важных и особо ответственных работах, оплата которых производится исходя из 9 - 10 разрядов тарифной сетки (приложение 4 к настоящему Положению);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5) показателями и порядком отнесения учреждений к группам по оплате труда руководителей и руководящих работников образовательной организации (</w:t>
      </w:r>
      <w:hyperlink r:id="rId26" w:history="1">
        <w:r w:rsidRPr="004620BF">
          <w:rPr>
            <w:szCs w:val="24"/>
            <w:lang w:val="ru-RU"/>
          </w:rPr>
          <w:t xml:space="preserve">приложение </w:t>
        </w:r>
      </w:hyperlink>
      <w:r w:rsidRPr="004620BF">
        <w:rPr>
          <w:szCs w:val="24"/>
          <w:lang w:val="ru-RU"/>
        </w:rPr>
        <w:t>5 к настоящему Положению);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6) системой выплат компенсационного и стимулирующего характера для работников образовательной организации (Приложение 6 «Положение о Компенсационных выплатах работникам» и «Положение о стимулирующих выплатах работникам»);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7) </w:t>
      </w:r>
      <w:hyperlink r:id="rId27" w:history="1">
        <w:r w:rsidRPr="004620BF">
          <w:rPr>
            <w:szCs w:val="24"/>
            <w:lang w:val="ru-RU"/>
          </w:rPr>
          <w:t>Порядком</w:t>
        </w:r>
      </w:hyperlink>
      <w:r w:rsidRPr="004620BF">
        <w:rPr>
          <w:szCs w:val="24"/>
          <w:lang w:val="ru-RU"/>
        </w:rPr>
        <w:t xml:space="preserve"> формирования фонда оплаты труда работников образовательной организации (приложение 7 к настоящему Положению).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8) указом Президента Российской федерации от 7 мая 2012 года №597 «О мероприятиях по реализации государственной социальной политики»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9) статьей 133 Трудового кодекса Российской Федерации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9. Размеры должностных окладов руководителей муниципальных общеобразовательных организаций </w:t>
      </w:r>
      <w:proofErr w:type="spellStart"/>
      <w:r w:rsidRPr="004620BF">
        <w:rPr>
          <w:szCs w:val="24"/>
          <w:lang w:val="ru-RU"/>
        </w:rPr>
        <w:t>Ливенского</w:t>
      </w:r>
      <w:proofErr w:type="spellEnd"/>
      <w:r w:rsidRPr="004620BF">
        <w:rPr>
          <w:szCs w:val="24"/>
          <w:lang w:val="ru-RU"/>
        </w:rPr>
        <w:t xml:space="preserve"> района устанавливаются постановлением администрации </w:t>
      </w:r>
      <w:proofErr w:type="spellStart"/>
      <w:r w:rsidRPr="004620BF">
        <w:rPr>
          <w:szCs w:val="24"/>
          <w:lang w:val="ru-RU"/>
        </w:rPr>
        <w:t>Ливенского</w:t>
      </w:r>
      <w:proofErr w:type="spellEnd"/>
      <w:r w:rsidRPr="004620BF">
        <w:rPr>
          <w:szCs w:val="24"/>
          <w:lang w:val="ru-RU"/>
        </w:rPr>
        <w:t xml:space="preserve"> района по представлению управления образования администрации </w:t>
      </w:r>
      <w:proofErr w:type="spellStart"/>
      <w:r w:rsidRPr="004620BF">
        <w:rPr>
          <w:szCs w:val="24"/>
          <w:lang w:val="ru-RU"/>
        </w:rPr>
        <w:t>Ливенского</w:t>
      </w:r>
      <w:proofErr w:type="spellEnd"/>
      <w:r w:rsidRPr="004620BF">
        <w:rPr>
          <w:szCs w:val="24"/>
          <w:lang w:val="ru-RU"/>
        </w:rPr>
        <w:t xml:space="preserve"> района и отражаются в трудовых договорах с руководителями муниципальных общеобразовательных учреждений </w:t>
      </w:r>
      <w:proofErr w:type="spellStart"/>
      <w:r w:rsidRPr="004620BF">
        <w:rPr>
          <w:szCs w:val="24"/>
          <w:lang w:val="ru-RU"/>
        </w:rPr>
        <w:t>Ливенского</w:t>
      </w:r>
      <w:proofErr w:type="spellEnd"/>
      <w:r w:rsidRPr="004620BF">
        <w:rPr>
          <w:szCs w:val="24"/>
          <w:lang w:val="ru-RU"/>
        </w:rPr>
        <w:t xml:space="preserve"> района.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Должностные оклады заместителям руководителей и  главных  бухгалтеров образовательных организаций  устанавливаются руководителем образовательного учреждения на 10 - 20 процентов ниже должностных окладов руководителей этих организаций в соответствии с уровнем квалификации без учета коэффициентов специфики. Виды и размеры коэффициентов специфики для расчета должностных окладов заместителей руководителей и главных бухгалтеров образовательных организаций определяются руководителем образовательной организации персонально по каждому из заместителей руководителе и главных бухгалтеров.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10. Должностные оклады (тарифные ставки) повышаются работникам, занятым на тяжелых работах, работах с вредными и (или) опасными и иными особыми условиями труда, без учета других надбавок и доплат.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Выплаты компенсационного характера исчисляются из должностного оклада (тарифной ставки) без учета других повышений, надбавок и доплат, за исключением выплат за сверхурочную работу, за работу в ночное время, в выходные и нерабочие праздничные дни.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</w:t>
      </w:r>
      <w:r w:rsidRPr="004620BF">
        <w:rPr>
          <w:szCs w:val="24"/>
          <w:lang w:val="ru-RU"/>
        </w:rPr>
        <w:lastRenderedPageBreak/>
        <w:t>за работу с вредными и (или) опасными и иными особыми условиями труда.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11. 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 и иных стимулирующих выплат), выплачиваемой до ее введения, при условии сохранения объема должностных обязанностей работников и выполнения ими работ той же квалификации.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12. Педагогическим работникам образовательных учреждений, работающим на селе, установленные базовые ставки (должностные оклады) повышаются на 25 процентов.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13. </w:t>
      </w:r>
      <w:proofErr w:type="gramStart"/>
      <w:r w:rsidRPr="004620BF">
        <w:rPr>
          <w:szCs w:val="24"/>
          <w:lang w:val="ru-RU"/>
        </w:rPr>
        <w:t>Педагогическим работникам – выпускникам образовательных организаций, реализующих программы среднего профессионального образования и образовательные программы высшего образования, поступившим на работу в образовательные организации в течение первых пяти лет после окончания образовательных организаций, реализующих программы среднего профессионального образования и образовательные программы высшего образования, базовая ставка (должностной оклад) заработной платы повышается на 20 процентов в течение первых трех лет с момента трудоустройства.</w:t>
      </w:r>
      <w:proofErr w:type="gramEnd"/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Приложение 1 к «Положению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об оплате труда работников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 xml:space="preserve">вская </w:t>
      </w:r>
      <w:r w:rsidRPr="004620BF">
        <w:rPr>
          <w:szCs w:val="24"/>
          <w:lang w:val="ru-RU"/>
        </w:rPr>
        <w:t xml:space="preserve">СОШ»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ПОРЯДОК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УСТАНОВЛЕНИЯ БАЗОВЫХ СТАВОК (ДОЛЖНОСТНЫХ ОКЛАДОВ)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И ДРУГИЕ УСЛОВИЯ ОПЛАТЫ ТРУДА ПЕДАГОГИЧЕСКИХ РАБОТНИКОВ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МБОУ  «</w:t>
      </w:r>
      <w:r>
        <w:rPr>
          <w:szCs w:val="24"/>
          <w:lang w:val="ru-RU"/>
        </w:rPr>
        <w:t>ПОКРО</w:t>
      </w:r>
      <w:r w:rsidRPr="004620BF">
        <w:rPr>
          <w:szCs w:val="24"/>
          <w:lang w:val="ru-RU"/>
        </w:rPr>
        <w:t>ВСКАЯ СОШ»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стимулирующих выплат с учетом повышений, предусмотренных </w:t>
      </w:r>
      <w:hyperlink r:id="rId28" w:history="1">
        <w:r w:rsidRPr="004620BF">
          <w:rPr>
            <w:szCs w:val="24"/>
            <w:lang w:val="ru-RU"/>
          </w:rPr>
          <w:t>пунктами 11</w:t>
        </w:r>
      </w:hyperlink>
      <w:r w:rsidRPr="004620BF">
        <w:rPr>
          <w:szCs w:val="24"/>
          <w:lang w:val="ru-RU"/>
        </w:rPr>
        <w:t xml:space="preserve">, </w:t>
      </w:r>
      <w:hyperlink r:id="rId29" w:history="1">
        <w:r w:rsidRPr="004620BF">
          <w:rPr>
            <w:szCs w:val="24"/>
            <w:lang w:val="ru-RU"/>
          </w:rPr>
          <w:t>12</w:t>
        </w:r>
      </w:hyperlink>
      <w:r w:rsidRPr="004620BF">
        <w:rPr>
          <w:szCs w:val="24"/>
          <w:lang w:val="ru-RU"/>
        </w:rPr>
        <w:t xml:space="preserve"> настоящего Положения.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2. Тарифная ставка педагогических работников образовательного учреждения, перечень которых представлен в </w:t>
      </w:r>
      <w:hyperlink r:id="rId30" w:history="1">
        <w:r w:rsidRPr="004620BF">
          <w:rPr>
            <w:szCs w:val="24"/>
            <w:lang w:val="ru-RU"/>
          </w:rPr>
          <w:t>таблице 1</w:t>
        </w:r>
      </w:hyperlink>
      <w:r w:rsidRPr="004620BF">
        <w:rPr>
          <w:szCs w:val="24"/>
          <w:lang w:val="ru-RU"/>
        </w:rPr>
        <w:t>, с учетом фактической педагогической нагрузки работника определяется по следующей формуле: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          Об </w:t>
      </w:r>
      <w:r w:rsidRPr="004620BF">
        <w:rPr>
          <w:szCs w:val="24"/>
        </w:rPr>
        <w:t>x</w:t>
      </w:r>
      <w:r w:rsidRPr="004620BF">
        <w:rPr>
          <w:szCs w:val="24"/>
          <w:lang w:val="ru-RU"/>
        </w:rPr>
        <w:t xml:space="preserve"> </w:t>
      </w:r>
      <w:proofErr w:type="spellStart"/>
      <w:r w:rsidRPr="004620BF">
        <w:rPr>
          <w:szCs w:val="24"/>
          <w:lang w:val="ru-RU"/>
        </w:rPr>
        <w:t>Чн</w:t>
      </w:r>
      <w:proofErr w:type="spellEnd"/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    Оп = ---------+</w:t>
      </w:r>
      <w:proofErr w:type="gramStart"/>
      <w:r w:rsidRPr="004620BF">
        <w:rPr>
          <w:szCs w:val="24"/>
          <w:lang w:val="ru-RU"/>
        </w:rPr>
        <w:t>Км</w:t>
      </w:r>
      <w:proofErr w:type="gramEnd"/>
      <w:r w:rsidRPr="004620BF">
        <w:rPr>
          <w:szCs w:val="24"/>
          <w:lang w:val="ru-RU"/>
        </w:rPr>
        <w:t>, где: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            </w:t>
      </w:r>
      <w:proofErr w:type="spellStart"/>
      <w:r w:rsidRPr="004620BF">
        <w:rPr>
          <w:szCs w:val="24"/>
          <w:lang w:val="ru-RU"/>
        </w:rPr>
        <w:t>Чс</w:t>
      </w:r>
      <w:proofErr w:type="spellEnd"/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Оп - ставка с учетом фактической педагогической нагрузки работника;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proofErr w:type="gramStart"/>
      <w:r w:rsidRPr="004620BF">
        <w:rPr>
          <w:szCs w:val="24"/>
          <w:lang w:val="ru-RU"/>
        </w:rPr>
        <w:t>Об - базовая ставка за норму часов педагогической работы в неделю.</w:t>
      </w:r>
      <w:proofErr w:type="gramEnd"/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proofErr w:type="spellStart"/>
      <w:r w:rsidRPr="004620BF">
        <w:rPr>
          <w:szCs w:val="24"/>
          <w:lang w:val="ru-RU"/>
        </w:rPr>
        <w:t>Чн</w:t>
      </w:r>
      <w:proofErr w:type="spellEnd"/>
      <w:r w:rsidRPr="004620BF">
        <w:rPr>
          <w:szCs w:val="24"/>
          <w:lang w:val="ru-RU"/>
        </w:rPr>
        <w:t xml:space="preserve"> - фактическая нагрузка в неделю;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proofErr w:type="spellStart"/>
      <w:r w:rsidRPr="004620BF">
        <w:rPr>
          <w:szCs w:val="24"/>
          <w:lang w:val="ru-RU"/>
        </w:rPr>
        <w:t>Чс</w:t>
      </w:r>
      <w:proofErr w:type="spellEnd"/>
      <w:r w:rsidRPr="004620BF">
        <w:rPr>
          <w:szCs w:val="24"/>
          <w:lang w:val="ru-RU"/>
        </w:rPr>
        <w:t xml:space="preserve"> - норма часов педагогической работы в неделю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К</w:t>
      </w:r>
      <w:proofErr w:type="gramStart"/>
      <w:r w:rsidRPr="004620BF">
        <w:rPr>
          <w:szCs w:val="24"/>
          <w:lang w:val="ru-RU"/>
        </w:rPr>
        <w:t>м-</w:t>
      </w:r>
      <w:proofErr w:type="gramEnd"/>
      <w:r w:rsidRPr="004620BF">
        <w:rPr>
          <w:szCs w:val="24"/>
          <w:lang w:val="ru-RU"/>
        </w:rPr>
        <w:t xml:space="preserve"> ежемесячная денежная компенсация и на обеспечение книгоиздательской продукцией и периодическими изданиями в размере установленном по состоянию на 31 декабря 2012 г.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Таблица 1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Классификация должностей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административного и педагогического персонала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spellStart"/>
      <w:proofErr w:type="gramStart"/>
      <w:r w:rsidRPr="004620BF">
        <w:rPr>
          <w:szCs w:val="24"/>
        </w:rPr>
        <w:t>образовательного</w:t>
      </w:r>
      <w:proofErr w:type="spellEnd"/>
      <w:proofErr w:type="gramEnd"/>
      <w:r w:rsidRPr="004620BF">
        <w:rPr>
          <w:szCs w:val="24"/>
        </w:rPr>
        <w:t xml:space="preserve"> </w:t>
      </w:r>
      <w:proofErr w:type="spellStart"/>
      <w:r w:rsidRPr="004620BF">
        <w:rPr>
          <w:szCs w:val="24"/>
        </w:rPr>
        <w:t>учреждения</w:t>
      </w:r>
      <w:proofErr w:type="spellEnd"/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695"/>
      </w:tblGrid>
      <w:tr w:rsidR="00A50AC5" w:rsidRPr="004620BF" w:rsidTr="00E550B1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Группа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персонала</w:t>
            </w:r>
            <w:proofErr w:type="spellEnd"/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Наименование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должностей</w:t>
            </w:r>
            <w:proofErr w:type="spellEnd"/>
            <w:r w:rsidRPr="004620BF">
              <w:rPr>
                <w:szCs w:val="24"/>
              </w:rPr>
              <w:t xml:space="preserve">                 </w:t>
            </w:r>
          </w:p>
        </w:tc>
      </w:tr>
      <w:tr w:rsidR="00A50AC5" w:rsidRPr="00EF775A" w:rsidTr="00E550B1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Административный</w:t>
            </w:r>
            <w:proofErr w:type="spellEnd"/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персонал</w:t>
            </w:r>
            <w:proofErr w:type="spellEnd"/>
            <w:r w:rsidRPr="004620BF">
              <w:rPr>
                <w:szCs w:val="24"/>
              </w:rPr>
              <w:t xml:space="preserve">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Руководитель организации образования, заместитель        </w:t>
            </w:r>
            <w:r w:rsidRPr="004620BF">
              <w:rPr>
                <w:szCs w:val="24"/>
                <w:lang w:val="ru-RU"/>
              </w:rPr>
              <w:br/>
              <w:t xml:space="preserve">руководителя, главный бухгалтер                         </w:t>
            </w:r>
          </w:p>
        </w:tc>
      </w:tr>
      <w:tr w:rsidR="00A50AC5" w:rsidRPr="00EF775A" w:rsidTr="00E550B1">
        <w:trPr>
          <w:trHeight w:val="7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Педагогический</w:t>
            </w:r>
            <w:proofErr w:type="spellEnd"/>
            <w:r w:rsidRPr="004620BF">
              <w:rPr>
                <w:szCs w:val="24"/>
              </w:rPr>
              <w:t xml:space="preserve">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персонал</w:t>
            </w:r>
            <w:proofErr w:type="spellEnd"/>
            <w:r w:rsidRPr="004620BF">
              <w:rPr>
                <w:szCs w:val="24"/>
              </w:rPr>
              <w:t xml:space="preserve">        </w:t>
            </w:r>
            <w:r w:rsidRPr="004620BF">
              <w:rPr>
                <w:szCs w:val="24"/>
              </w:rPr>
              <w:br/>
            </w:r>
            <w:r w:rsidRPr="004620BF">
              <w:rPr>
                <w:szCs w:val="24"/>
              </w:rPr>
              <w:lastRenderedPageBreak/>
              <w:t>(</w:t>
            </w:r>
            <w:proofErr w:type="spellStart"/>
            <w:r w:rsidRPr="004620BF">
              <w:rPr>
                <w:szCs w:val="24"/>
              </w:rPr>
              <w:t>основной</w:t>
            </w:r>
            <w:proofErr w:type="spellEnd"/>
            <w:r w:rsidRPr="004620BF">
              <w:rPr>
                <w:szCs w:val="24"/>
              </w:rPr>
              <w:t xml:space="preserve">)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lastRenderedPageBreak/>
              <w:t xml:space="preserve">Учитель, преподаватель (включая старшего),  учитель-дефектолог, учитель-логопед, логопед,   преподаватель-организатор основ </w:t>
            </w:r>
            <w:r w:rsidRPr="004620BF">
              <w:rPr>
                <w:szCs w:val="24"/>
                <w:lang w:val="ru-RU"/>
              </w:rPr>
              <w:lastRenderedPageBreak/>
              <w:t>безопасности  жизнедеятельности, руководитель физического воспитания, мастер производственного обучения, методист, инструкто</w:t>
            </w:r>
            <w:proofErr w:type="gramStart"/>
            <w:r w:rsidRPr="004620BF">
              <w:rPr>
                <w:szCs w:val="24"/>
                <w:lang w:val="ru-RU"/>
              </w:rPr>
              <w:t>р-</w:t>
            </w:r>
            <w:proofErr w:type="gramEnd"/>
            <w:r w:rsidRPr="004620BF">
              <w:rPr>
                <w:szCs w:val="24"/>
                <w:lang w:val="ru-RU"/>
              </w:rPr>
              <w:br/>
              <w:t xml:space="preserve">методист (включая старшего), музыкальный руководитель, воспитатель (включая старшего), социальный педагог, педагог-психолог, педагог-организатор, педагог дополнительного образования, тренер-преподаватель    (включая старшего), старший вожатый, инструктор по      </w:t>
            </w:r>
            <w:r w:rsidRPr="004620BF">
              <w:rPr>
                <w:szCs w:val="24"/>
                <w:lang w:val="ru-RU"/>
              </w:rPr>
              <w:br/>
              <w:t xml:space="preserve">труду, инструктор по физической культуре </w:t>
            </w:r>
          </w:p>
        </w:tc>
      </w:tr>
    </w:tbl>
    <w:p w:rsidR="00A50AC5" w:rsidRPr="004620BF" w:rsidRDefault="00A50AC5" w:rsidP="00A50AC5">
      <w:pPr>
        <w:tabs>
          <w:tab w:val="left" w:pos="720"/>
        </w:tabs>
        <w:ind w:firstLine="72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lastRenderedPageBreak/>
        <w:t>3. Базовая ставка педагогических работников образовательной организации определяется по формуле:</w:t>
      </w:r>
    </w:p>
    <w:p w:rsidR="00A50AC5" w:rsidRPr="004620BF" w:rsidRDefault="00A50AC5" w:rsidP="00A50AC5">
      <w:pPr>
        <w:tabs>
          <w:tab w:val="left" w:pos="720"/>
        </w:tabs>
        <w:ind w:firstLine="720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Об</w:t>
      </w:r>
      <w:proofErr w:type="gramStart"/>
      <w:r w:rsidRPr="004620BF">
        <w:rPr>
          <w:szCs w:val="24"/>
          <w:lang w:val="ru-RU"/>
        </w:rPr>
        <w:t xml:space="preserve"> = Б</w:t>
      </w:r>
      <w:proofErr w:type="gramEnd"/>
      <w:r w:rsidRPr="004620BF">
        <w:rPr>
          <w:szCs w:val="24"/>
          <w:lang w:val="ru-RU"/>
        </w:rPr>
        <w:t xml:space="preserve"> × Кк1 × Ксп1, где </w:t>
      </w:r>
    </w:p>
    <w:p w:rsidR="00A50AC5" w:rsidRPr="004620BF" w:rsidRDefault="00A50AC5" w:rsidP="00A50AC5">
      <w:pPr>
        <w:tabs>
          <w:tab w:val="left" w:pos="720"/>
        </w:tabs>
        <w:ind w:firstLine="720"/>
        <w:jc w:val="both"/>
        <w:rPr>
          <w:szCs w:val="24"/>
          <w:lang w:val="ru-RU"/>
        </w:rPr>
      </w:pPr>
      <w:proofErr w:type="gramStart"/>
      <w:r w:rsidRPr="004620BF">
        <w:rPr>
          <w:szCs w:val="24"/>
          <w:lang w:val="ru-RU"/>
        </w:rPr>
        <w:t>Об</w:t>
      </w:r>
      <w:proofErr w:type="gramEnd"/>
      <w:r w:rsidRPr="004620BF">
        <w:rPr>
          <w:szCs w:val="24"/>
          <w:lang w:val="ru-RU"/>
        </w:rPr>
        <w:t xml:space="preserve"> – </w:t>
      </w:r>
      <w:proofErr w:type="gramStart"/>
      <w:r w:rsidRPr="004620BF">
        <w:rPr>
          <w:szCs w:val="24"/>
          <w:lang w:val="ru-RU"/>
        </w:rPr>
        <w:t>базовая</w:t>
      </w:r>
      <w:proofErr w:type="gramEnd"/>
      <w:r w:rsidRPr="004620BF">
        <w:rPr>
          <w:szCs w:val="24"/>
          <w:lang w:val="ru-RU"/>
        </w:rPr>
        <w:t xml:space="preserve"> ставка за норму часов педагогической работы в неделю (для образовательных организаций среднего профессионального образования – за норму учебной нагрузки в год);</w:t>
      </w:r>
    </w:p>
    <w:p w:rsidR="00A50AC5" w:rsidRPr="004620BF" w:rsidRDefault="00A50AC5" w:rsidP="00A50AC5">
      <w:pPr>
        <w:tabs>
          <w:tab w:val="left" w:pos="720"/>
        </w:tabs>
        <w:ind w:firstLine="720"/>
        <w:jc w:val="both"/>
        <w:rPr>
          <w:szCs w:val="24"/>
          <w:lang w:val="ru-RU"/>
        </w:rPr>
      </w:pPr>
      <w:proofErr w:type="gramStart"/>
      <w:r w:rsidRPr="004620BF">
        <w:rPr>
          <w:szCs w:val="24"/>
          <w:lang w:val="ru-RU"/>
        </w:rPr>
        <w:t>Б</w:t>
      </w:r>
      <w:proofErr w:type="gramEnd"/>
      <w:r w:rsidRPr="004620BF">
        <w:rPr>
          <w:szCs w:val="24"/>
          <w:lang w:val="ru-RU"/>
        </w:rPr>
        <w:t xml:space="preserve"> – базовая единица;</w:t>
      </w:r>
    </w:p>
    <w:p w:rsidR="00A50AC5" w:rsidRPr="004620BF" w:rsidRDefault="00A50AC5" w:rsidP="00A50AC5">
      <w:pPr>
        <w:tabs>
          <w:tab w:val="left" w:pos="720"/>
        </w:tabs>
        <w:ind w:firstLine="72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Кк</w:t>
      </w:r>
      <w:proofErr w:type="gramStart"/>
      <w:r w:rsidRPr="004620BF">
        <w:rPr>
          <w:szCs w:val="24"/>
          <w:lang w:val="ru-RU"/>
        </w:rPr>
        <w:t>1</w:t>
      </w:r>
      <w:proofErr w:type="gramEnd"/>
      <w:r w:rsidRPr="004620BF">
        <w:rPr>
          <w:szCs w:val="24"/>
          <w:lang w:val="ru-RU"/>
        </w:rPr>
        <w:t xml:space="preserve"> – коэффициент квалификации;</w:t>
      </w:r>
    </w:p>
    <w:p w:rsidR="00A50AC5" w:rsidRPr="004620BF" w:rsidRDefault="00A50AC5" w:rsidP="00A50AC5">
      <w:pPr>
        <w:tabs>
          <w:tab w:val="left" w:pos="720"/>
        </w:tabs>
        <w:ind w:firstLine="72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Ксп</w:t>
      </w:r>
      <w:proofErr w:type="gramStart"/>
      <w:r w:rsidRPr="004620BF">
        <w:rPr>
          <w:szCs w:val="24"/>
          <w:lang w:val="ru-RU"/>
        </w:rPr>
        <w:t>1</w:t>
      </w:r>
      <w:proofErr w:type="gramEnd"/>
      <w:r w:rsidRPr="004620BF">
        <w:rPr>
          <w:szCs w:val="24"/>
          <w:lang w:val="ru-RU"/>
        </w:rPr>
        <w:t xml:space="preserve"> –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основаниям).»;</w:t>
      </w:r>
    </w:p>
    <w:p w:rsidR="00A50AC5" w:rsidRPr="004620BF" w:rsidRDefault="00A50AC5" w:rsidP="00A50AC5">
      <w:pPr>
        <w:tabs>
          <w:tab w:val="left" w:pos="720"/>
        </w:tabs>
        <w:ind w:firstLine="72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4. Значения коэффициентов квалификации и специфики работы приведены в таблицах 2 и 3.»;</w:t>
      </w:r>
    </w:p>
    <w:p w:rsidR="00A50AC5" w:rsidRPr="004620BF" w:rsidRDefault="00A50AC5" w:rsidP="00A50AC5">
      <w:pPr>
        <w:tabs>
          <w:tab w:val="left" w:pos="720"/>
        </w:tabs>
        <w:ind w:firstLine="720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«Таблица 2</w:t>
      </w:r>
    </w:p>
    <w:p w:rsidR="00A50AC5" w:rsidRPr="004620BF" w:rsidRDefault="00A50AC5" w:rsidP="00A50AC5">
      <w:pPr>
        <w:pStyle w:val="ConsPlusTitle"/>
        <w:jc w:val="center"/>
        <w:rPr>
          <w:b w:val="0"/>
          <w:bCs w:val="0"/>
          <w:sz w:val="24"/>
          <w:szCs w:val="24"/>
          <w:lang w:eastAsia="en-US" w:bidi="en-US"/>
        </w:rPr>
      </w:pPr>
      <w:r w:rsidRPr="004620BF">
        <w:rPr>
          <w:b w:val="0"/>
          <w:bCs w:val="0"/>
          <w:sz w:val="24"/>
          <w:szCs w:val="24"/>
          <w:lang w:eastAsia="en-US" w:bidi="en-US"/>
        </w:rPr>
        <w:t>Коэффициенты квалификации (Кк</w:t>
      </w:r>
      <w:proofErr w:type="gramStart"/>
      <w:r w:rsidRPr="004620BF">
        <w:rPr>
          <w:b w:val="0"/>
          <w:bCs w:val="0"/>
          <w:sz w:val="24"/>
          <w:szCs w:val="24"/>
          <w:lang w:eastAsia="en-US" w:bidi="en-US"/>
        </w:rPr>
        <w:t>1</w:t>
      </w:r>
      <w:proofErr w:type="gramEnd"/>
      <w:r w:rsidRPr="004620BF">
        <w:rPr>
          <w:b w:val="0"/>
          <w:bCs w:val="0"/>
          <w:sz w:val="24"/>
          <w:szCs w:val="24"/>
          <w:lang w:eastAsia="en-US" w:bidi="en-US"/>
        </w:rPr>
        <w:t>)</w:t>
      </w:r>
    </w:p>
    <w:p w:rsidR="00A50AC5" w:rsidRPr="004620BF" w:rsidRDefault="00A50AC5" w:rsidP="00A50AC5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6"/>
        <w:gridCol w:w="1416"/>
        <w:gridCol w:w="1814"/>
        <w:gridCol w:w="2045"/>
        <w:gridCol w:w="1587"/>
        <w:gridCol w:w="1608"/>
      </w:tblGrid>
      <w:tr w:rsidR="00A50AC5" w:rsidRPr="00EF775A" w:rsidTr="00E550B1">
        <w:tc>
          <w:tcPr>
            <w:tcW w:w="586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ГГруппы</w:t>
            </w:r>
            <w:proofErr w:type="spellEnd"/>
          </w:p>
        </w:tc>
        <w:tc>
          <w:tcPr>
            <w:tcW w:w="1416" w:type="dxa"/>
          </w:tcPr>
          <w:p w:rsidR="00A50AC5" w:rsidRPr="004620BF" w:rsidRDefault="00A50AC5" w:rsidP="00E55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Квалификационная категория</w:t>
            </w:r>
          </w:p>
        </w:tc>
        <w:tc>
          <w:tcPr>
            <w:tcW w:w="1814" w:type="dxa"/>
          </w:tcPr>
          <w:p w:rsidR="00A50AC5" w:rsidRPr="004620BF" w:rsidRDefault="00A50AC5" w:rsidP="00E55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Повышающий коэффициент за квалификационную категорию</w:t>
            </w:r>
          </w:p>
        </w:tc>
        <w:tc>
          <w:tcPr>
            <w:tcW w:w="2045" w:type="dxa"/>
          </w:tcPr>
          <w:p w:rsidR="00A50AC5" w:rsidRPr="004620BF" w:rsidRDefault="00A50AC5" w:rsidP="00E55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Уровень образования педагога</w:t>
            </w:r>
          </w:p>
        </w:tc>
        <w:tc>
          <w:tcPr>
            <w:tcW w:w="1587" w:type="dxa"/>
          </w:tcPr>
          <w:p w:rsidR="00A50AC5" w:rsidRPr="004620BF" w:rsidRDefault="00A50AC5" w:rsidP="00E55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Повышающий коэффициент за уровень образования педагога</w:t>
            </w:r>
          </w:p>
        </w:tc>
        <w:tc>
          <w:tcPr>
            <w:tcW w:w="1608" w:type="dxa"/>
          </w:tcPr>
          <w:p w:rsidR="00A50AC5" w:rsidRPr="004620BF" w:rsidRDefault="00A50AC5" w:rsidP="00E55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Итоговый повышающий коэффициент (ст. 1 + гр. 3 + гр. 5)</w:t>
            </w:r>
          </w:p>
        </w:tc>
      </w:tr>
      <w:tr w:rsidR="00A50AC5" w:rsidRPr="004620BF" w:rsidTr="00E550B1">
        <w:tc>
          <w:tcPr>
            <w:tcW w:w="586" w:type="dxa"/>
            <w:vMerge w:val="restart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  <w:p w:rsidR="00A50AC5" w:rsidRPr="004620BF" w:rsidRDefault="00A50AC5" w:rsidP="00E550B1">
            <w:pPr>
              <w:rPr>
                <w:szCs w:val="24"/>
                <w:lang w:val="ru-RU"/>
              </w:rPr>
            </w:pPr>
          </w:p>
          <w:p w:rsidR="00A50AC5" w:rsidRPr="004620BF" w:rsidRDefault="00A50AC5" w:rsidP="00E550B1">
            <w:pPr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1</w:t>
            </w:r>
          </w:p>
        </w:tc>
        <w:tc>
          <w:tcPr>
            <w:tcW w:w="1416" w:type="dxa"/>
            <w:vMerge w:val="restart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Отсутствует</w:t>
            </w:r>
          </w:p>
        </w:tc>
        <w:tc>
          <w:tcPr>
            <w:tcW w:w="1814" w:type="dxa"/>
            <w:vMerge w:val="restart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0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Основное общее или среднее (полное) общее образование</w:t>
            </w:r>
          </w:p>
        </w:tc>
        <w:tc>
          <w:tcPr>
            <w:tcW w:w="158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60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</w:tr>
      <w:tr w:rsidR="00A50AC5" w:rsidRPr="004620BF" w:rsidTr="00E550B1">
        <w:tc>
          <w:tcPr>
            <w:tcW w:w="586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16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14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Среднее профессиональное образование</w:t>
            </w:r>
          </w:p>
        </w:tc>
        <w:tc>
          <w:tcPr>
            <w:tcW w:w="158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0,2</w:t>
            </w:r>
          </w:p>
        </w:tc>
        <w:tc>
          <w:tcPr>
            <w:tcW w:w="160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  <w:tr w:rsidR="00A50AC5" w:rsidRPr="004620BF" w:rsidTr="00E550B1">
        <w:tc>
          <w:tcPr>
            <w:tcW w:w="586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16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14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 xml:space="preserve">Высшее профессиональное образование (бакалавр, специалист, </w:t>
            </w: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lastRenderedPageBreak/>
              <w:t>магистр)</w:t>
            </w:r>
          </w:p>
        </w:tc>
        <w:tc>
          <w:tcPr>
            <w:tcW w:w="158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lastRenderedPageBreak/>
              <w:t>0,3</w:t>
            </w:r>
          </w:p>
        </w:tc>
        <w:tc>
          <w:tcPr>
            <w:tcW w:w="160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1,3</w:t>
            </w:r>
          </w:p>
        </w:tc>
      </w:tr>
      <w:tr w:rsidR="00A50AC5" w:rsidRPr="004620BF" w:rsidTr="00E550B1">
        <w:tc>
          <w:tcPr>
            <w:tcW w:w="586" w:type="dxa"/>
            <w:vMerge w:val="restart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lastRenderedPageBreak/>
              <w:t>2</w:t>
            </w:r>
          </w:p>
          <w:p w:rsidR="00A50AC5" w:rsidRPr="004620BF" w:rsidRDefault="00A50AC5" w:rsidP="00E550B1">
            <w:pPr>
              <w:rPr>
                <w:szCs w:val="24"/>
                <w:lang w:val="ru-RU"/>
              </w:rPr>
            </w:pPr>
          </w:p>
          <w:p w:rsidR="00A50AC5" w:rsidRPr="004620BF" w:rsidRDefault="00A50AC5" w:rsidP="00E550B1">
            <w:pPr>
              <w:rPr>
                <w:szCs w:val="24"/>
                <w:lang w:val="ru-RU"/>
              </w:rPr>
            </w:pPr>
          </w:p>
          <w:p w:rsidR="00A50AC5" w:rsidRPr="004620BF" w:rsidRDefault="00A50AC5" w:rsidP="00E550B1">
            <w:pPr>
              <w:rPr>
                <w:szCs w:val="24"/>
                <w:lang w:val="ru-RU"/>
              </w:rPr>
            </w:pPr>
          </w:p>
          <w:p w:rsidR="00A50AC5" w:rsidRPr="004620BF" w:rsidRDefault="00A50AC5" w:rsidP="00E550B1">
            <w:pPr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2</w:t>
            </w:r>
          </w:p>
        </w:tc>
        <w:tc>
          <w:tcPr>
            <w:tcW w:w="1416" w:type="dxa"/>
            <w:vMerge w:val="restart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Первая</w:t>
            </w:r>
          </w:p>
        </w:tc>
        <w:tc>
          <w:tcPr>
            <w:tcW w:w="1814" w:type="dxa"/>
            <w:vMerge w:val="restart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0,4</w:t>
            </w:r>
          </w:p>
        </w:tc>
        <w:tc>
          <w:tcPr>
            <w:tcW w:w="20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Основное общее или среднее (полное) общее образование, среднее профессиональное образование</w:t>
            </w:r>
          </w:p>
        </w:tc>
        <w:tc>
          <w:tcPr>
            <w:tcW w:w="158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0,2</w:t>
            </w:r>
          </w:p>
        </w:tc>
        <w:tc>
          <w:tcPr>
            <w:tcW w:w="160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1,6</w:t>
            </w:r>
          </w:p>
        </w:tc>
      </w:tr>
      <w:tr w:rsidR="00A50AC5" w:rsidRPr="004620BF" w:rsidTr="00E550B1">
        <w:tc>
          <w:tcPr>
            <w:tcW w:w="586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16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14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58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0,3</w:t>
            </w:r>
          </w:p>
        </w:tc>
        <w:tc>
          <w:tcPr>
            <w:tcW w:w="160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1,7</w:t>
            </w:r>
          </w:p>
        </w:tc>
      </w:tr>
      <w:tr w:rsidR="00A50AC5" w:rsidRPr="004620BF" w:rsidTr="00E550B1">
        <w:tc>
          <w:tcPr>
            <w:tcW w:w="586" w:type="dxa"/>
            <w:vMerge w:val="restart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  <w:p w:rsidR="00A50AC5" w:rsidRPr="004620BF" w:rsidRDefault="00A50AC5" w:rsidP="00E550B1">
            <w:pPr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3</w:t>
            </w:r>
          </w:p>
        </w:tc>
        <w:tc>
          <w:tcPr>
            <w:tcW w:w="1416" w:type="dxa"/>
            <w:vMerge w:val="restart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Высшая</w:t>
            </w:r>
          </w:p>
        </w:tc>
        <w:tc>
          <w:tcPr>
            <w:tcW w:w="1814" w:type="dxa"/>
            <w:vMerge w:val="restart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0,5</w:t>
            </w:r>
          </w:p>
        </w:tc>
        <w:tc>
          <w:tcPr>
            <w:tcW w:w="20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Среднее профессиональное образование</w:t>
            </w:r>
          </w:p>
        </w:tc>
        <w:tc>
          <w:tcPr>
            <w:tcW w:w="158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0,2</w:t>
            </w:r>
          </w:p>
        </w:tc>
        <w:tc>
          <w:tcPr>
            <w:tcW w:w="160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1,7</w:t>
            </w:r>
          </w:p>
        </w:tc>
      </w:tr>
      <w:tr w:rsidR="00A50AC5" w:rsidRPr="004620BF" w:rsidTr="00E550B1">
        <w:tc>
          <w:tcPr>
            <w:tcW w:w="586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16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14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0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58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0,3</w:t>
            </w:r>
          </w:p>
        </w:tc>
        <w:tc>
          <w:tcPr>
            <w:tcW w:w="160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1,8</w:t>
            </w:r>
          </w:p>
        </w:tc>
      </w:tr>
    </w:tbl>
    <w:p w:rsidR="00A50AC5" w:rsidRPr="004620BF" w:rsidRDefault="00A50AC5" w:rsidP="00A50AC5">
      <w:pPr>
        <w:tabs>
          <w:tab w:val="left" w:pos="720"/>
        </w:tabs>
        <w:ind w:firstLine="720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«Таблица 3</w:t>
      </w:r>
    </w:p>
    <w:p w:rsidR="00A50AC5" w:rsidRPr="004620BF" w:rsidRDefault="00A50AC5" w:rsidP="00A50AC5">
      <w:pPr>
        <w:tabs>
          <w:tab w:val="left" w:pos="720"/>
        </w:tabs>
        <w:ind w:firstLine="720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Коэффициенты специфики работы (Ксп</w:t>
      </w:r>
      <w:proofErr w:type="gramStart"/>
      <w:r w:rsidRPr="004620BF">
        <w:rPr>
          <w:szCs w:val="24"/>
          <w:lang w:val="ru-RU"/>
        </w:rPr>
        <w:t>1</w:t>
      </w:r>
      <w:proofErr w:type="gramEnd"/>
      <w:r w:rsidRPr="004620BF">
        <w:rPr>
          <w:szCs w:val="24"/>
          <w:lang w:val="ru-RU"/>
        </w:rPr>
        <w:t>)</w:t>
      </w:r>
    </w:p>
    <w:p w:rsidR="00A50AC5" w:rsidRPr="004620BF" w:rsidRDefault="00A50AC5" w:rsidP="00A50AC5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3"/>
        <w:gridCol w:w="2154"/>
      </w:tblGrid>
      <w:tr w:rsidR="00A50AC5" w:rsidRPr="004620BF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Показатели специфики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Коэффициент специфики работы (Ксп</w:t>
            </w:r>
            <w:proofErr w:type="gramStart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  <w:proofErr w:type="gramEnd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)</w:t>
            </w:r>
          </w:p>
        </w:tc>
      </w:tr>
      <w:tr w:rsidR="00A50AC5" w:rsidRPr="004620BF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</w:tr>
      <w:tr w:rsidR="00A50AC5" w:rsidRPr="004620BF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 xml:space="preserve">За работу с классами, группами для </w:t>
            </w:r>
            <w:proofErr w:type="gramStart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обучающихся</w:t>
            </w:r>
            <w:proofErr w:type="gramEnd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 xml:space="preserve"> с ограниченными возможностями здоровья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1,15</w:t>
            </w:r>
          </w:p>
        </w:tc>
      </w:tr>
      <w:tr w:rsidR="00A50AC5" w:rsidRPr="004620BF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1,15</w:t>
            </w:r>
          </w:p>
        </w:tc>
      </w:tr>
      <w:tr w:rsidR="00A50AC5" w:rsidRPr="004620BF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Учителям и другим педагогическим работникам за индивидуальное и групповое обучение детей, находящихся на длительном лечении в детских отделениях больниц для взрослых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</w:t>
            </w:r>
          </w:p>
        </w:tc>
      </w:tr>
      <w:tr w:rsidR="00A50AC5" w:rsidRPr="004620BF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Специалистам логопедических пунктов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1,15</w:t>
            </w:r>
          </w:p>
        </w:tc>
      </w:tr>
      <w:tr w:rsidR="00A50AC5" w:rsidRPr="004620BF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lastRenderedPageBreak/>
              <w:t>Педагогическим работникам за работу по оказанию методической помощи организациям, органам местного самоуправления, другим образовательным организациям по направлению реализуемых программ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  <w:tr w:rsidR="00A50AC5" w:rsidRPr="004620BF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Административным работникам, имеющим нагрудный знак «Почётный работник общего образования Российской Федерации», «Отличник народного просвещения», почётную грамоту Министерства образования и науки Российской Федерации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</w:t>
            </w:r>
          </w:p>
        </w:tc>
      </w:tr>
      <w:tr w:rsidR="00A50AC5" w:rsidRPr="00EF775A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Воспитателям общеобразовательных организаций, реализующим программу дошкольного образования, за работу в группах, в которых списочный состав воспитанников превышает нормативную наполняемость: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A50AC5" w:rsidRPr="004620BF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10% до 20%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</w:t>
            </w:r>
          </w:p>
        </w:tc>
      </w:tr>
      <w:tr w:rsidR="00A50AC5" w:rsidRPr="004620BF" w:rsidTr="00E550B1">
        <w:tc>
          <w:tcPr>
            <w:tcW w:w="6803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20% и выше</w:t>
            </w:r>
          </w:p>
        </w:tc>
        <w:tc>
          <w:tcPr>
            <w:tcW w:w="2154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</w:tbl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5. Почасовая оплата труда педагогических работников применяется при оплате: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а)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б) 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в) педагогической работы специалистов других учреждений (исполнительного органа государственной власти области в сфере управления образованием), привлекаемых для педагогической работы в образовательные учреждения;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г) за часы преподавательской работы в объеме не более 300 часов в год сверх учебной нагрузки, выполняемой по совместительству на основе тарификации;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proofErr w:type="gramStart"/>
      <w:r w:rsidRPr="004620BF">
        <w:rPr>
          <w:szCs w:val="24"/>
          <w:lang w:val="ru-RU"/>
        </w:rPr>
        <w:t>Размер оплаты труда</w:t>
      </w:r>
      <w:proofErr w:type="gramEnd"/>
      <w:r w:rsidRPr="004620BF">
        <w:rPr>
          <w:szCs w:val="24"/>
          <w:lang w:val="ru-RU"/>
        </w:rPr>
        <w:t xml:space="preserve">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Оплата труда за замещение отсутствующего учителя (преподавателя), если оно осуществлялось </w:t>
      </w:r>
      <w:proofErr w:type="gramStart"/>
      <w:r w:rsidRPr="004620BF">
        <w:rPr>
          <w:szCs w:val="24"/>
          <w:lang w:val="ru-RU"/>
        </w:rPr>
        <w:t>свыше двух месяцев, производится</w:t>
      </w:r>
      <w:proofErr w:type="gramEnd"/>
      <w:r w:rsidRPr="004620BF">
        <w:rPr>
          <w:szCs w:val="24"/>
          <w:lang w:val="ru-RU"/>
        </w:rPr>
        <w:t xml:space="preserve">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Приложение 2 к «Положению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об оплате труда работников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>вская</w:t>
      </w:r>
      <w:r w:rsidRPr="004620BF">
        <w:rPr>
          <w:szCs w:val="24"/>
          <w:lang w:val="ru-RU"/>
        </w:rPr>
        <w:t xml:space="preserve"> СОШ»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ПОРЯДОК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УСТАНОВЛЕНИЯ ДОЛЖНОСТНЫХ ОКЛАДОВ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И ДРУГИЕ УСЛОВИЯ ОПЛАТЫ ТРУДА РУКОВОДИТЕЛЕЙ, ЗАМЕСТИТЕЛЕЙ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РУКОВОДИТЕЛЕЙ, ГЛАВНЫХ БУХГАЛТЕРОВ, СПЕЦИАЛИСТОВ И СЛУЖАЩИХ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МБОУ «</w:t>
      </w:r>
      <w:r>
        <w:rPr>
          <w:szCs w:val="24"/>
          <w:lang w:val="ru-RU"/>
        </w:rPr>
        <w:t>ПОКР</w:t>
      </w:r>
      <w:r w:rsidRPr="004620BF">
        <w:rPr>
          <w:szCs w:val="24"/>
          <w:lang w:val="ru-RU"/>
        </w:rPr>
        <w:t>ОВСКАЯ СОШ»</w:t>
      </w:r>
    </w:p>
    <w:p w:rsidR="00A50AC5" w:rsidRPr="004620BF" w:rsidRDefault="00A50AC5" w:rsidP="00A50AC5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Должностные оклады руководителей образовательных организаций, руководителей структурных подразделений образовательной организации устанавливаются исходя из отнесения организаций к группам по оплате труда руководителей и руководящих работников в зависимости от объёма и сложности выполняемых работ.</w:t>
      </w:r>
    </w:p>
    <w:p w:rsidR="00A50AC5" w:rsidRPr="004620BF" w:rsidRDefault="00A50AC5" w:rsidP="00A50AC5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Показатели и порядок отнесения организаций к группам по оплате труда руководителей и руководящих работников определяются согласно приложению 5 к настоящему Положению.</w:t>
      </w:r>
    </w:p>
    <w:p w:rsidR="00A50AC5" w:rsidRPr="004620BF" w:rsidRDefault="00A50AC5" w:rsidP="00A50AC5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Должностные оклады заместителей руководителей и главных бухгалтеров образовательных организаций устанавливаются руководителем образовательной организации на 10 – 20% ниже должностных окладов руководителей этих организаций в соответствии с уровнем квалификации без учёта коэффициентов специфики. Виды и размеры коэффициентов специфики для расчёта должностных окладов заместителей руководителей и главных бухгалтеров образовательных организаций определяются руководителем образовательной организации персонально по каждому из заместителей руководителей и главных бухгалтеров.</w:t>
      </w:r>
    </w:p>
    <w:p w:rsidR="00A50AC5" w:rsidRPr="004620BF" w:rsidRDefault="00A50AC5" w:rsidP="00A50AC5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Должностные оклады руководителей образовательных организаций, руководителей структурных подразделений образовательной организации определяются по следующей формуле: </w:t>
      </w:r>
    </w:p>
    <w:p w:rsidR="00A50AC5" w:rsidRPr="004620BF" w:rsidRDefault="00A50AC5" w:rsidP="00A50AC5">
      <w:pPr>
        <w:ind w:left="360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Од</w:t>
      </w:r>
      <w:proofErr w:type="gramStart"/>
      <w:r w:rsidRPr="004620BF">
        <w:rPr>
          <w:szCs w:val="24"/>
          <w:lang w:val="ru-RU"/>
        </w:rPr>
        <w:t xml:space="preserve"> = Б</w:t>
      </w:r>
      <w:proofErr w:type="gramEnd"/>
      <w:r w:rsidRPr="004620BF">
        <w:rPr>
          <w:szCs w:val="24"/>
          <w:lang w:val="ru-RU"/>
        </w:rPr>
        <w:t xml:space="preserve"> </w:t>
      </w:r>
      <w:proofErr w:type="spellStart"/>
      <w:r w:rsidRPr="004620BF">
        <w:rPr>
          <w:szCs w:val="24"/>
          <w:lang w:val="ru-RU"/>
        </w:rPr>
        <w:t>х</w:t>
      </w:r>
      <w:proofErr w:type="spellEnd"/>
      <w:r w:rsidRPr="004620BF">
        <w:rPr>
          <w:szCs w:val="24"/>
          <w:lang w:val="ru-RU"/>
        </w:rPr>
        <w:t xml:space="preserve"> </w:t>
      </w:r>
      <w:proofErr w:type="spellStart"/>
      <w:r w:rsidRPr="004620BF">
        <w:rPr>
          <w:szCs w:val="24"/>
          <w:lang w:val="ru-RU"/>
        </w:rPr>
        <w:t>Крс</w:t>
      </w:r>
      <w:proofErr w:type="spellEnd"/>
      <w:r w:rsidRPr="004620BF">
        <w:rPr>
          <w:szCs w:val="24"/>
          <w:lang w:val="ru-RU"/>
        </w:rPr>
        <w:t xml:space="preserve"> </w:t>
      </w:r>
      <w:proofErr w:type="spellStart"/>
      <w:r w:rsidRPr="004620BF">
        <w:rPr>
          <w:szCs w:val="24"/>
          <w:lang w:val="ru-RU"/>
        </w:rPr>
        <w:t>х</w:t>
      </w:r>
      <w:proofErr w:type="spellEnd"/>
      <w:r w:rsidRPr="004620BF">
        <w:rPr>
          <w:szCs w:val="24"/>
          <w:lang w:val="ru-RU"/>
        </w:rPr>
        <w:t xml:space="preserve"> Ксп1, где</w:t>
      </w:r>
    </w:p>
    <w:p w:rsidR="00A50AC5" w:rsidRPr="004620BF" w:rsidRDefault="00A50AC5" w:rsidP="00A50AC5">
      <w:pPr>
        <w:ind w:left="36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Од – должностной оклад руководителя образовательной организации, руководителя структурного подразделения образовательной организации;</w:t>
      </w:r>
    </w:p>
    <w:p w:rsidR="00A50AC5" w:rsidRPr="004620BF" w:rsidRDefault="00A50AC5" w:rsidP="00A50AC5">
      <w:pPr>
        <w:ind w:left="360"/>
        <w:jc w:val="both"/>
        <w:rPr>
          <w:szCs w:val="24"/>
          <w:lang w:val="ru-RU"/>
        </w:rPr>
      </w:pPr>
      <w:proofErr w:type="gramStart"/>
      <w:r w:rsidRPr="004620BF">
        <w:rPr>
          <w:szCs w:val="24"/>
          <w:lang w:val="ru-RU"/>
        </w:rPr>
        <w:t>Б</w:t>
      </w:r>
      <w:proofErr w:type="gramEnd"/>
      <w:r w:rsidRPr="004620BF">
        <w:rPr>
          <w:szCs w:val="24"/>
          <w:lang w:val="ru-RU"/>
        </w:rPr>
        <w:t xml:space="preserve"> – базовая единица;</w:t>
      </w:r>
    </w:p>
    <w:p w:rsidR="00A50AC5" w:rsidRPr="004620BF" w:rsidRDefault="00A50AC5" w:rsidP="00A50AC5">
      <w:pPr>
        <w:ind w:left="360"/>
        <w:jc w:val="both"/>
        <w:rPr>
          <w:szCs w:val="24"/>
          <w:lang w:val="ru-RU"/>
        </w:rPr>
      </w:pPr>
      <w:proofErr w:type="spellStart"/>
      <w:r w:rsidRPr="004620BF">
        <w:rPr>
          <w:szCs w:val="24"/>
          <w:lang w:val="ru-RU"/>
        </w:rPr>
        <w:t>Крс</w:t>
      </w:r>
      <w:proofErr w:type="spellEnd"/>
      <w:r w:rsidRPr="004620BF">
        <w:rPr>
          <w:szCs w:val="24"/>
          <w:lang w:val="ru-RU"/>
        </w:rPr>
        <w:t xml:space="preserve"> – повышающий коэффициент к должностным окладам руководителя образовательной организации, руководителя структурного подразделения образовательной организации, значения которых приведены в таблицах 1 - 2;</w:t>
      </w:r>
    </w:p>
    <w:p w:rsidR="00A50AC5" w:rsidRDefault="00A50AC5" w:rsidP="00A50AC5">
      <w:pPr>
        <w:ind w:left="36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Ксп</w:t>
      </w:r>
      <w:proofErr w:type="gramStart"/>
      <w:r w:rsidRPr="004620BF">
        <w:rPr>
          <w:szCs w:val="24"/>
          <w:lang w:val="ru-RU"/>
        </w:rPr>
        <w:t>1</w:t>
      </w:r>
      <w:proofErr w:type="gramEnd"/>
      <w:r w:rsidRPr="004620BF">
        <w:rPr>
          <w:szCs w:val="24"/>
          <w:lang w:val="ru-RU"/>
        </w:rPr>
        <w:t xml:space="preserve"> – коэффициент специфики работы, значения которого приведены в таблице 3 приложения 1 к настоящему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</w:t>
      </w:r>
    </w:p>
    <w:p w:rsidR="00A50AC5" w:rsidRPr="004620BF" w:rsidRDefault="00A50AC5" w:rsidP="00A50AC5">
      <w:pPr>
        <w:ind w:left="36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15"/>
        <w:gridCol w:w="3288"/>
        <w:gridCol w:w="1877"/>
      </w:tblGrid>
      <w:tr w:rsidR="00A50AC5" w:rsidRPr="004620BF" w:rsidTr="00E550B1">
        <w:tc>
          <w:tcPr>
            <w:tcW w:w="3915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Наименование должностей</w:t>
            </w:r>
          </w:p>
        </w:tc>
        <w:tc>
          <w:tcPr>
            <w:tcW w:w="3288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Число воспитанников, обучающихся, учащихся</w:t>
            </w:r>
          </w:p>
        </w:tc>
        <w:tc>
          <w:tcPr>
            <w:tcW w:w="1877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Повышающий коэффициент</w:t>
            </w:r>
          </w:p>
        </w:tc>
      </w:tr>
      <w:tr w:rsidR="00A50AC5" w:rsidRPr="004620BF" w:rsidTr="00E550B1">
        <w:tc>
          <w:tcPr>
            <w:tcW w:w="3915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88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877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</w:tr>
      <w:tr w:rsidR="00A50AC5" w:rsidRPr="004620BF" w:rsidTr="00E550B1">
        <w:tc>
          <w:tcPr>
            <w:tcW w:w="3915" w:type="dxa"/>
            <w:vMerge w:val="restart"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lastRenderedPageBreak/>
              <w:t>Заведующий библиотекой</w:t>
            </w:r>
          </w:p>
        </w:tc>
        <w:tc>
          <w:tcPr>
            <w:tcW w:w="328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Свыше 800 чел.</w:t>
            </w:r>
          </w:p>
        </w:tc>
        <w:tc>
          <w:tcPr>
            <w:tcW w:w="187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1,3</w:t>
            </w:r>
          </w:p>
        </w:tc>
      </w:tr>
      <w:tr w:rsidR="00A50AC5" w:rsidRPr="004620BF" w:rsidTr="00E550B1">
        <w:tc>
          <w:tcPr>
            <w:tcW w:w="3915" w:type="dxa"/>
            <w:vMerge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500 до 800 чел.</w:t>
            </w:r>
          </w:p>
        </w:tc>
        <w:tc>
          <w:tcPr>
            <w:tcW w:w="187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1,25</w:t>
            </w:r>
          </w:p>
        </w:tc>
      </w:tr>
      <w:tr w:rsidR="00A50AC5" w:rsidRPr="004620BF" w:rsidTr="00E550B1">
        <w:tblPrEx>
          <w:tblBorders>
            <w:insideH w:val="none" w:sz="0" w:space="0" w:color="auto"/>
          </w:tblBorders>
        </w:tblPrEx>
        <w:tc>
          <w:tcPr>
            <w:tcW w:w="3915" w:type="dxa"/>
            <w:vMerge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100 до 499 чел.</w:t>
            </w:r>
          </w:p>
        </w:tc>
        <w:tc>
          <w:tcPr>
            <w:tcW w:w="1877" w:type="dxa"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A50AC5" w:rsidRPr="004620BF" w:rsidTr="00E550B1">
        <w:tc>
          <w:tcPr>
            <w:tcW w:w="3915" w:type="dxa"/>
            <w:vMerge w:val="restart"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Заведующий производством (шеф-повар)</w:t>
            </w:r>
          </w:p>
        </w:tc>
        <w:tc>
          <w:tcPr>
            <w:tcW w:w="328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Свыше 800 чел.</w:t>
            </w:r>
          </w:p>
        </w:tc>
        <w:tc>
          <w:tcPr>
            <w:tcW w:w="187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1,3</w:t>
            </w:r>
          </w:p>
        </w:tc>
      </w:tr>
      <w:tr w:rsidR="00A50AC5" w:rsidRPr="004620BF" w:rsidTr="00E550B1">
        <w:tc>
          <w:tcPr>
            <w:tcW w:w="3915" w:type="dxa"/>
            <w:vMerge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500 до 800 чел.</w:t>
            </w:r>
          </w:p>
        </w:tc>
        <w:tc>
          <w:tcPr>
            <w:tcW w:w="187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1,25</w:t>
            </w:r>
          </w:p>
        </w:tc>
      </w:tr>
      <w:tr w:rsidR="00A50AC5" w:rsidRPr="004620BF" w:rsidTr="00E550B1">
        <w:tblPrEx>
          <w:tblBorders>
            <w:insideH w:val="none" w:sz="0" w:space="0" w:color="auto"/>
          </w:tblBorders>
        </w:tblPrEx>
        <w:tc>
          <w:tcPr>
            <w:tcW w:w="3915" w:type="dxa"/>
            <w:vMerge/>
            <w:tcBorders>
              <w:bottom w:val="single" w:sz="4" w:space="0" w:color="auto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100 до 499 чел.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A50AC5" w:rsidRPr="004620BF" w:rsidTr="00E550B1">
        <w:tc>
          <w:tcPr>
            <w:tcW w:w="3915" w:type="dxa"/>
            <w:vMerge w:val="restart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Руководитель филиала общеобразовательной организации</w:t>
            </w:r>
          </w:p>
        </w:tc>
        <w:tc>
          <w:tcPr>
            <w:tcW w:w="328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Свыше 100 чел.</w:t>
            </w:r>
          </w:p>
        </w:tc>
        <w:tc>
          <w:tcPr>
            <w:tcW w:w="187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1,6</w:t>
            </w:r>
          </w:p>
        </w:tc>
      </w:tr>
      <w:tr w:rsidR="00A50AC5" w:rsidRPr="004620BF" w:rsidTr="00E550B1">
        <w:tc>
          <w:tcPr>
            <w:tcW w:w="3915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От 100 до 50 чел.</w:t>
            </w:r>
          </w:p>
        </w:tc>
        <w:tc>
          <w:tcPr>
            <w:tcW w:w="187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1,4</w:t>
            </w:r>
          </w:p>
        </w:tc>
      </w:tr>
      <w:tr w:rsidR="00A50AC5" w:rsidRPr="004620BF" w:rsidTr="00E550B1">
        <w:tblPrEx>
          <w:tblBorders>
            <w:insideH w:val="none" w:sz="0" w:space="0" w:color="auto"/>
          </w:tblBorders>
        </w:tblPrEx>
        <w:tc>
          <w:tcPr>
            <w:tcW w:w="39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До 50 чел.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</w:tbl>
    <w:p w:rsidR="00A50AC5" w:rsidRPr="004620BF" w:rsidRDefault="00A50AC5" w:rsidP="00A50AC5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</w:p>
    <w:p w:rsidR="00A50AC5" w:rsidRPr="004620BF" w:rsidRDefault="00A50AC5" w:rsidP="00A50AC5">
      <w:pPr>
        <w:pStyle w:val="ConsPlusNormal"/>
        <w:ind w:firstLine="540"/>
        <w:jc w:val="right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>Таблица 2</w:t>
      </w:r>
    </w:p>
    <w:p w:rsidR="00A50AC5" w:rsidRPr="004620BF" w:rsidRDefault="00A50AC5" w:rsidP="00A50AC5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76"/>
        <w:gridCol w:w="1050"/>
        <w:gridCol w:w="1050"/>
        <w:gridCol w:w="1050"/>
        <w:gridCol w:w="1051"/>
      </w:tblGrid>
      <w:tr w:rsidR="00A50AC5" w:rsidRPr="00EF775A" w:rsidTr="00E550B1">
        <w:tc>
          <w:tcPr>
            <w:tcW w:w="4876" w:type="dxa"/>
            <w:vMerge w:val="restart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Наименование должностей</w:t>
            </w:r>
          </w:p>
        </w:tc>
        <w:tc>
          <w:tcPr>
            <w:tcW w:w="4201" w:type="dxa"/>
            <w:gridSpan w:val="4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Повышающий коэффициент (образовательные организации, относящиеся к группам по оплате труда руководителей)</w:t>
            </w:r>
          </w:p>
        </w:tc>
      </w:tr>
      <w:tr w:rsidR="00A50AC5" w:rsidRPr="004620BF" w:rsidTr="00E550B1">
        <w:tc>
          <w:tcPr>
            <w:tcW w:w="4876" w:type="dxa"/>
            <w:vMerge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50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I группа</w:t>
            </w:r>
          </w:p>
        </w:tc>
        <w:tc>
          <w:tcPr>
            <w:tcW w:w="1050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II группа</w:t>
            </w:r>
          </w:p>
        </w:tc>
        <w:tc>
          <w:tcPr>
            <w:tcW w:w="1050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III группа</w:t>
            </w:r>
          </w:p>
        </w:tc>
        <w:tc>
          <w:tcPr>
            <w:tcW w:w="1051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IV группа</w:t>
            </w:r>
          </w:p>
        </w:tc>
      </w:tr>
      <w:tr w:rsidR="00A50AC5" w:rsidRPr="004620BF" w:rsidTr="00E550B1">
        <w:tc>
          <w:tcPr>
            <w:tcW w:w="4876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050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050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050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051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5</w:t>
            </w:r>
          </w:p>
        </w:tc>
      </w:tr>
      <w:tr w:rsidR="00A50AC5" w:rsidRPr="004620BF" w:rsidTr="00E550B1">
        <w:tblPrEx>
          <w:tblBorders>
            <w:insideH w:val="none" w:sz="0" w:space="0" w:color="auto"/>
          </w:tblBorders>
        </w:tblPrEx>
        <w:tc>
          <w:tcPr>
            <w:tcW w:w="4876" w:type="dxa"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Руководитель организации</w:t>
            </w:r>
          </w:p>
        </w:tc>
        <w:tc>
          <w:tcPr>
            <w:tcW w:w="1050" w:type="dxa"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2,38</w:t>
            </w:r>
          </w:p>
        </w:tc>
        <w:tc>
          <w:tcPr>
            <w:tcW w:w="1050" w:type="dxa"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1,94</w:t>
            </w:r>
          </w:p>
        </w:tc>
        <w:tc>
          <w:tcPr>
            <w:tcW w:w="1050" w:type="dxa"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1,73</w:t>
            </w:r>
          </w:p>
        </w:tc>
        <w:tc>
          <w:tcPr>
            <w:tcW w:w="1051" w:type="dxa"/>
            <w:tcBorders>
              <w:bottom w:val="nil"/>
            </w:tcBorders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1,51</w:t>
            </w:r>
          </w:p>
        </w:tc>
      </w:tr>
      <w:tr w:rsidR="00A50AC5" w:rsidRPr="004620BF" w:rsidTr="00E550B1">
        <w:tc>
          <w:tcPr>
            <w:tcW w:w="487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Руководитель (</w:t>
            </w:r>
            <w:proofErr w:type="gramStart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заведующий</w:t>
            </w:r>
            <w:proofErr w:type="gramEnd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) обособленного подразделения (филиала) общеобразовательной организации</w:t>
            </w:r>
          </w:p>
        </w:tc>
        <w:tc>
          <w:tcPr>
            <w:tcW w:w="1050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1050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1,38</w:t>
            </w:r>
          </w:p>
        </w:tc>
        <w:tc>
          <w:tcPr>
            <w:tcW w:w="1050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1,26</w:t>
            </w:r>
          </w:p>
        </w:tc>
        <w:tc>
          <w:tcPr>
            <w:tcW w:w="105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</w:tbl>
    <w:p w:rsidR="00A50AC5" w:rsidRPr="004620BF" w:rsidRDefault="00A50AC5" w:rsidP="00A50AC5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</w:p>
    <w:p w:rsidR="00A50AC5" w:rsidRPr="004620BF" w:rsidRDefault="00A50AC5" w:rsidP="00A50AC5">
      <w:pPr>
        <w:pStyle w:val="ConsPlusNormal"/>
        <w:numPr>
          <w:ilvl w:val="0"/>
          <w:numId w:val="1"/>
        </w:numPr>
        <w:autoSpaceDE/>
        <w:jc w:val="both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>Должностной оклад специалистов и служащих определяется по следующей формуле:</w:t>
      </w:r>
    </w:p>
    <w:p w:rsidR="00A50AC5" w:rsidRPr="004620BF" w:rsidRDefault="00A50AC5" w:rsidP="00A50AC5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  <w:proofErr w:type="spellStart"/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>Оув</w:t>
      </w:r>
      <w:proofErr w:type="spellEnd"/>
      <w:proofErr w:type="gramStart"/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 xml:space="preserve"> = Б</w:t>
      </w:r>
      <w:proofErr w:type="gramEnd"/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 xml:space="preserve"> </w:t>
      </w:r>
      <w:proofErr w:type="spellStart"/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>х</w:t>
      </w:r>
      <w:proofErr w:type="spellEnd"/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 xml:space="preserve"> </w:t>
      </w:r>
      <w:proofErr w:type="spellStart"/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>Кув</w:t>
      </w:r>
      <w:proofErr w:type="spellEnd"/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 xml:space="preserve"> </w:t>
      </w:r>
      <w:proofErr w:type="spellStart"/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>х</w:t>
      </w:r>
      <w:proofErr w:type="spellEnd"/>
      <w:r w:rsidRPr="004620BF"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  <w:t xml:space="preserve"> Ксп1, где</w:t>
      </w:r>
    </w:p>
    <w:p w:rsidR="00A50AC5" w:rsidRPr="004620BF" w:rsidRDefault="00A50AC5" w:rsidP="00A50AC5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</w:p>
    <w:p w:rsidR="00A50AC5" w:rsidRPr="004620BF" w:rsidRDefault="00A50AC5" w:rsidP="00A50AC5">
      <w:pPr>
        <w:ind w:left="36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Од – должностной оклад специалиста, служащего;</w:t>
      </w:r>
    </w:p>
    <w:p w:rsidR="00A50AC5" w:rsidRPr="004620BF" w:rsidRDefault="00A50AC5" w:rsidP="00A50AC5">
      <w:pPr>
        <w:ind w:left="360"/>
        <w:jc w:val="both"/>
        <w:rPr>
          <w:szCs w:val="24"/>
          <w:lang w:val="ru-RU"/>
        </w:rPr>
      </w:pPr>
      <w:proofErr w:type="gramStart"/>
      <w:r w:rsidRPr="004620BF">
        <w:rPr>
          <w:szCs w:val="24"/>
          <w:lang w:val="ru-RU"/>
        </w:rPr>
        <w:t>Б</w:t>
      </w:r>
      <w:proofErr w:type="gramEnd"/>
      <w:r w:rsidRPr="004620BF">
        <w:rPr>
          <w:szCs w:val="24"/>
          <w:lang w:val="ru-RU"/>
        </w:rPr>
        <w:t xml:space="preserve"> – базовая единица;</w:t>
      </w:r>
    </w:p>
    <w:p w:rsidR="00A50AC5" w:rsidRPr="004620BF" w:rsidRDefault="00A50AC5" w:rsidP="00A50AC5">
      <w:pPr>
        <w:ind w:left="360"/>
        <w:jc w:val="both"/>
        <w:rPr>
          <w:szCs w:val="24"/>
          <w:lang w:val="ru-RU"/>
        </w:rPr>
      </w:pPr>
      <w:proofErr w:type="spellStart"/>
      <w:r w:rsidRPr="004620BF">
        <w:rPr>
          <w:szCs w:val="24"/>
          <w:lang w:val="ru-RU"/>
        </w:rPr>
        <w:t>Кув</w:t>
      </w:r>
      <w:proofErr w:type="spellEnd"/>
      <w:r w:rsidRPr="004620BF">
        <w:rPr>
          <w:szCs w:val="24"/>
          <w:lang w:val="ru-RU"/>
        </w:rPr>
        <w:t xml:space="preserve"> – повышающий коэффициент к должностным окладам специалистов и служащих, значения которых приведены в таблице 3;</w:t>
      </w:r>
    </w:p>
    <w:p w:rsidR="00A50AC5" w:rsidRPr="004620BF" w:rsidRDefault="00A50AC5" w:rsidP="00A50AC5">
      <w:pPr>
        <w:ind w:left="36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Ксп</w:t>
      </w:r>
      <w:proofErr w:type="gramStart"/>
      <w:r w:rsidRPr="004620BF">
        <w:rPr>
          <w:szCs w:val="24"/>
          <w:lang w:val="ru-RU"/>
        </w:rPr>
        <w:t>1</w:t>
      </w:r>
      <w:proofErr w:type="gramEnd"/>
      <w:r w:rsidRPr="004620BF">
        <w:rPr>
          <w:szCs w:val="24"/>
          <w:lang w:val="ru-RU"/>
        </w:rPr>
        <w:t xml:space="preserve"> – коэффициент специфики работы, значения которого приведены в таблице 3 приложения 1 к настоящему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:rsidR="00A50AC5" w:rsidRDefault="00A50AC5" w:rsidP="00A50AC5">
      <w:pPr>
        <w:ind w:left="360"/>
        <w:jc w:val="right"/>
        <w:rPr>
          <w:szCs w:val="24"/>
          <w:lang w:val="ru-RU"/>
        </w:rPr>
      </w:pPr>
    </w:p>
    <w:p w:rsidR="00A50AC5" w:rsidRPr="004620BF" w:rsidRDefault="00A50AC5" w:rsidP="00A50AC5">
      <w:pPr>
        <w:ind w:left="360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lastRenderedPageBreak/>
        <w:t>Таблица 3</w:t>
      </w:r>
    </w:p>
    <w:p w:rsidR="00A50AC5" w:rsidRPr="004620BF" w:rsidRDefault="00A50AC5" w:rsidP="00A50AC5">
      <w:pPr>
        <w:pStyle w:val="ConsPlusNormal"/>
        <w:jc w:val="both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345"/>
        <w:gridCol w:w="931"/>
        <w:gridCol w:w="931"/>
        <w:gridCol w:w="931"/>
        <w:gridCol w:w="931"/>
        <w:gridCol w:w="1984"/>
      </w:tblGrid>
      <w:tr w:rsidR="00A50AC5" w:rsidRPr="00EF775A" w:rsidTr="00E550B1">
        <w:trPr>
          <w:trHeight w:val="2315"/>
        </w:trPr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Наименование должности и требования к квалификации</w:t>
            </w:r>
          </w:p>
        </w:tc>
        <w:tc>
          <w:tcPr>
            <w:tcW w:w="3724" w:type="dxa"/>
            <w:gridSpan w:val="4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 xml:space="preserve">          Категории</w:t>
            </w:r>
          </w:p>
        </w:tc>
        <w:tc>
          <w:tcPr>
            <w:tcW w:w="1984" w:type="dxa"/>
          </w:tcPr>
          <w:p w:rsidR="00A50AC5" w:rsidRPr="00594144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en-US"/>
              </w:rPr>
            </w:pPr>
            <w:r w:rsidRPr="00594144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en-US"/>
              </w:rPr>
              <w:t>Повышающий коэффициент к должностным окладам по должностям работников из числа учебно-вспомогательного персонала (</w:t>
            </w:r>
            <w:proofErr w:type="spellStart"/>
            <w:r w:rsidRPr="00594144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en-US"/>
              </w:rPr>
              <w:t>Кув</w:t>
            </w:r>
            <w:proofErr w:type="spellEnd"/>
            <w:r w:rsidRPr="00594144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en-US"/>
              </w:rPr>
              <w:t>)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высшая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веду</w:t>
            </w:r>
          </w:p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щая</w:t>
            </w:r>
            <w:proofErr w:type="spellEnd"/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первая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вторая</w:t>
            </w: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без категории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6</w:t>
            </w:r>
          </w:p>
        </w:tc>
      </w:tr>
      <w:tr w:rsidR="00A50AC5" w:rsidRPr="00EF775A" w:rsidTr="00E550B1">
        <w:tc>
          <w:tcPr>
            <w:tcW w:w="9053" w:type="dxa"/>
            <w:gridSpan w:val="6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Учебно-вспомогательный персонал образовательных организаций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Документовед</w:t>
            </w:r>
            <w:proofErr w:type="spellEnd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 xml:space="preserve">, бухгалтер, инженер всех специальностей (инженер по охране труда и технике безопасности, </w:t>
            </w:r>
            <w:proofErr w:type="spellStart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инженер-электроник</w:t>
            </w:r>
            <w:proofErr w:type="spellEnd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, инженер-энергетик, инженер-программист, инженер-технолог), художник, библиотекарь, экономист, механик, юрисконсульт</w:t>
            </w:r>
            <w:proofErr w:type="gramEnd"/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1,25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1,24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1,23</w:t>
            </w: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Техник, техник-программист, техник по ремонту оборудования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1,24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1,23</w:t>
            </w: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Помощник воспитателя, делопроизводитель, кассир, секретарь-машинистка, младший воспитатель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1,21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Программист, электроник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1,24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1,23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1,21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 xml:space="preserve">Заведующий складом, машинистка, заведующий хозяйством, лаборант (включая </w:t>
            </w:r>
            <w:proofErr w:type="gramStart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старшего</w:t>
            </w:r>
            <w:proofErr w:type="gramEnd"/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), секретарь учебной части (диспетчер)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Психолог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Врач-специалист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1,23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1,21</w:t>
            </w: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1,20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Инструктор по спорту, физкультуре (лечебной физкультуре)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1,23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1,22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1,21</w:t>
            </w: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1,20</w:t>
            </w:r>
          </w:p>
        </w:tc>
      </w:tr>
      <w:tr w:rsidR="00A50AC5" w:rsidRPr="004620BF" w:rsidTr="00E550B1">
        <w:tc>
          <w:tcPr>
            <w:tcW w:w="334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lastRenderedPageBreak/>
              <w:t>Медицинская сестра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1,111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1,110</w:t>
            </w:r>
          </w:p>
        </w:tc>
        <w:tc>
          <w:tcPr>
            <w:tcW w:w="931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1,109</w:t>
            </w:r>
          </w:p>
        </w:tc>
        <w:tc>
          <w:tcPr>
            <w:tcW w:w="198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1,108</w:t>
            </w:r>
          </w:p>
        </w:tc>
      </w:tr>
    </w:tbl>
    <w:p w:rsidR="00A50AC5" w:rsidRPr="004620BF" w:rsidRDefault="00A50AC5" w:rsidP="00A50AC5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  <w:lang w:eastAsia="en-US" w:bidi="en-US"/>
        </w:rPr>
      </w:pPr>
    </w:p>
    <w:p w:rsidR="00A50AC5" w:rsidRPr="004620BF" w:rsidRDefault="00A50AC5" w:rsidP="00A50AC5">
      <w:pPr>
        <w:numPr>
          <w:ilvl w:val="0"/>
          <w:numId w:val="1"/>
        </w:numPr>
        <w:tabs>
          <w:tab w:val="clear" w:pos="900"/>
          <w:tab w:val="num" w:pos="0"/>
        </w:tabs>
        <w:suppressAutoHyphens/>
        <w:spacing w:after="0" w:line="240" w:lineRule="auto"/>
        <w:ind w:left="0" w:firstLine="36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Предельный уровень соотношения среднемесячной заработной платы руководителя, его заместителей, главного бухгалтера образовательной организации и среднемесячной заработной платы работников образовательной организации (без учёта заработной платы соответствующего руководителя, его заместителей, главного бухгалтера) (далее – коэффициент кратности) составляет 4.</w:t>
      </w:r>
    </w:p>
    <w:p w:rsidR="00A50AC5" w:rsidRPr="004620BF" w:rsidRDefault="00A50AC5" w:rsidP="00A50AC5">
      <w:pPr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Расчёт среднемесячной заработной платы руководителя, заместителей руководителя, главного бухгалтера образовательной организации осуществляется отдельно по должностям руководителя, заместителя руководителя и главного бухгалтера.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Приложение 3 к «Положению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об оплате труда работников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>вская</w:t>
      </w:r>
      <w:r w:rsidRPr="004620BF">
        <w:rPr>
          <w:szCs w:val="24"/>
          <w:lang w:val="ru-RU"/>
        </w:rPr>
        <w:t xml:space="preserve"> СОШ»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ТАРИФНЫЕ РАЗРЯДЫ,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МЕЖРАЗРЯДНЫЕ ТАРИФНЫЕ КОЭФФИЦИЕНТЫ  И ТАРИФНЫЕ СТАВКИ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proofErr w:type="gramStart"/>
      <w:r w:rsidRPr="004620BF">
        <w:rPr>
          <w:szCs w:val="24"/>
          <w:lang w:val="ru-RU"/>
        </w:rPr>
        <w:t>ПО РАЗРЯДАМ ТАРИФНОЙ СЕТКИ РАБОЧИХ, ЕДИНЫЕ ДЛЯ ВСЕХ</w:t>
      </w:r>
      <w:proofErr w:type="gramEnd"/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ОБРАЗОВАТЕЛЬНЫХ УЧРЕЖДЕНИЙ</w:t>
      </w:r>
    </w:p>
    <w:p w:rsidR="00A50AC5" w:rsidRPr="004620BF" w:rsidRDefault="00A50AC5" w:rsidP="00A50AC5">
      <w:pPr>
        <w:numPr>
          <w:ilvl w:val="0"/>
          <w:numId w:val="2"/>
        </w:numPr>
        <w:suppressAutoHyphens/>
        <w:spacing w:after="0" w:line="240" w:lineRule="auto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Тарифная ставка обслуживающего персонала образовательной организации определяется по следующей формуле:</w:t>
      </w:r>
    </w:p>
    <w:p w:rsidR="00A50AC5" w:rsidRPr="004620BF" w:rsidRDefault="00A50AC5" w:rsidP="00A50AC5">
      <w:pPr>
        <w:jc w:val="center"/>
        <w:rPr>
          <w:szCs w:val="24"/>
          <w:lang w:val="ru-RU"/>
        </w:rPr>
      </w:pPr>
      <w:proofErr w:type="spellStart"/>
      <w:r w:rsidRPr="004620BF">
        <w:rPr>
          <w:szCs w:val="24"/>
          <w:lang w:val="ru-RU"/>
        </w:rPr>
        <w:t>Ооп</w:t>
      </w:r>
      <w:proofErr w:type="spellEnd"/>
      <w:proofErr w:type="gramStart"/>
      <w:r w:rsidRPr="004620BF">
        <w:rPr>
          <w:szCs w:val="24"/>
          <w:lang w:val="ru-RU"/>
        </w:rPr>
        <w:t xml:space="preserve"> = Б</w:t>
      </w:r>
      <w:proofErr w:type="gramEnd"/>
      <w:r w:rsidRPr="004620BF">
        <w:rPr>
          <w:szCs w:val="24"/>
          <w:lang w:val="ru-RU"/>
        </w:rPr>
        <w:t xml:space="preserve"> </w:t>
      </w:r>
      <w:proofErr w:type="spellStart"/>
      <w:r w:rsidRPr="004620BF">
        <w:rPr>
          <w:szCs w:val="24"/>
          <w:lang w:val="ru-RU"/>
        </w:rPr>
        <w:t>х</w:t>
      </w:r>
      <w:proofErr w:type="spellEnd"/>
      <w:r w:rsidRPr="004620BF">
        <w:rPr>
          <w:szCs w:val="24"/>
          <w:lang w:val="ru-RU"/>
        </w:rPr>
        <w:t xml:space="preserve"> Коп, где</w:t>
      </w:r>
    </w:p>
    <w:p w:rsidR="00A50AC5" w:rsidRPr="004620BF" w:rsidRDefault="00A50AC5" w:rsidP="00A50AC5">
      <w:pPr>
        <w:jc w:val="both"/>
        <w:rPr>
          <w:szCs w:val="24"/>
          <w:lang w:val="ru-RU"/>
        </w:rPr>
      </w:pPr>
      <w:proofErr w:type="spellStart"/>
      <w:r w:rsidRPr="004620BF">
        <w:rPr>
          <w:szCs w:val="24"/>
          <w:lang w:val="ru-RU"/>
        </w:rPr>
        <w:t>Ооп</w:t>
      </w:r>
      <w:proofErr w:type="spellEnd"/>
      <w:r w:rsidRPr="004620BF">
        <w:rPr>
          <w:szCs w:val="24"/>
          <w:lang w:val="ru-RU"/>
        </w:rPr>
        <w:t xml:space="preserve"> - тарифная ставка обслуживающего персонала;</w:t>
      </w:r>
    </w:p>
    <w:p w:rsidR="00A50AC5" w:rsidRPr="004620BF" w:rsidRDefault="00A50AC5" w:rsidP="00A50AC5">
      <w:pPr>
        <w:jc w:val="both"/>
        <w:rPr>
          <w:szCs w:val="24"/>
          <w:lang w:val="ru-RU"/>
        </w:rPr>
      </w:pPr>
      <w:proofErr w:type="gramStart"/>
      <w:r w:rsidRPr="004620BF">
        <w:rPr>
          <w:szCs w:val="24"/>
          <w:lang w:val="ru-RU"/>
        </w:rPr>
        <w:t>Б</w:t>
      </w:r>
      <w:proofErr w:type="gramEnd"/>
      <w:r w:rsidRPr="004620BF">
        <w:rPr>
          <w:szCs w:val="24"/>
          <w:lang w:val="ru-RU"/>
        </w:rPr>
        <w:t xml:space="preserve"> – базовая единица; </w:t>
      </w:r>
    </w:p>
    <w:p w:rsidR="00A50AC5" w:rsidRPr="004620BF" w:rsidRDefault="00A50AC5" w:rsidP="00A50AC5">
      <w:pPr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Коп – тарифный коэффициент к должностным окладам по должностям работников из числа обслуживающего персонала образовательной организации, значения которых приведены в таблице.</w:t>
      </w:r>
    </w:p>
    <w:p w:rsidR="00A50AC5" w:rsidRPr="004620BF" w:rsidRDefault="00A50AC5" w:rsidP="00A50AC5">
      <w:pPr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Тарифная ставка по должности «водитель» образовательной организации определяется по следующей формуле: </w:t>
      </w:r>
    </w:p>
    <w:p w:rsidR="00A50AC5" w:rsidRPr="004620BF" w:rsidRDefault="00A50AC5" w:rsidP="00A50AC5">
      <w:pPr>
        <w:jc w:val="center"/>
        <w:rPr>
          <w:szCs w:val="24"/>
          <w:lang w:val="ru-RU"/>
        </w:rPr>
      </w:pPr>
      <w:proofErr w:type="spellStart"/>
      <w:r w:rsidRPr="004620BF">
        <w:rPr>
          <w:szCs w:val="24"/>
          <w:lang w:val="ru-RU"/>
        </w:rPr>
        <w:t>Ооп</w:t>
      </w:r>
      <w:proofErr w:type="spellEnd"/>
      <w:proofErr w:type="gramStart"/>
      <w:r w:rsidRPr="004620BF">
        <w:rPr>
          <w:szCs w:val="24"/>
          <w:lang w:val="ru-RU"/>
        </w:rPr>
        <w:t xml:space="preserve"> = Б</w:t>
      </w:r>
      <w:proofErr w:type="gramEnd"/>
      <w:r w:rsidRPr="004620BF">
        <w:rPr>
          <w:szCs w:val="24"/>
          <w:lang w:val="ru-RU"/>
        </w:rPr>
        <w:t xml:space="preserve"> </w:t>
      </w:r>
      <w:proofErr w:type="spellStart"/>
      <w:r w:rsidRPr="004620BF">
        <w:rPr>
          <w:szCs w:val="24"/>
          <w:lang w:val="ru-RU"/>
        </w:rPr>
        <w:t>х</w:t>
      </w:r>
      <w:proofErr w:type="spellEnd"/>
      <w:r w:rsidRPr="004620BF">
        <w:rPr>
          <w:szCs w:val="24"/>
          <w:lang w:val="ru-RU"/>
        </w:rPr>
        <w:t xml:space="preserve"> Коп </w:t>
      </w:r>
      <w:proofErr w:type="spellStart"/>
      <w:r w:rsidRPr="004620BF">
        <w:rPr>
          <w:szCs w:val="24"/>
          <w:lang w:val="ru-RU"/>
        </w:rPr>
        <w:t>х</w:t>
      </w:r>
      <w:proofErr w:type="spellEnd"/>
      <w:r w:rsidRPr="004620BF">
        <w:rPr>
          <w:szCs w:val="24"/>
          <w:lang w:val="ru-RU"/>
        </w:rPr>
        <w:t xml:space="preserve"> </w:t>
      </w:r>
      <w:proofErr w:type="spellStart"/>
      <w:r w:rsidRPr="004620BF">
        <w:rPr>
          <w:szCs w:val="24"/>
          <w:lang w:val="ru-RU"/>
        </w:rPr>
        <w:t>Кпв</w:t>
      </w:r>
      <w:proofErr w:type="spellEnd"/>
      <w:r w:rsidRPr="004620BF">
        <w:rPr>
          <w:szCs w:val="24"/>
          <w:lang w:val="ru-RU"/>
        </w:rPr>
        <w:t>, где</w:t>
      </w:r>
    </w:p>
    <w:p w:rsidR="00A50AC5" w:rsidRPr="004620BF" w:rsidRDefault="00A50AC5" w:rsidP="00A50AC5">
      <w:pPr>
        <w:jc w:val="both"/>
        <w:rPr>
          <w:szCs w:val="24"/>
          <w:lang w:val="ru-RU"/>
        </w:rPr>
      </w:pPr>
      <w:proofErr w:type="spellStart"/>
      <w:r w:rsidRPr="004620BF">
        <w:rPr>
          <w:szCs w:val="24"/>
          <w:lang w:val="ru-RU"/>
        </w:rPr>
        <w:t>Ооп</w:t>
      </w:r>
      <w:proofErr w:type="spellEnd"/>
      <w:r w:rsidRPr="004620BF">
        <w:rPr>
          <w:szCs w:val="24"/>
          <w:lang w:val="ru-RU"/>
        </w:rPr>
        <w:t xml:space="preserve"> - тарифная ставка обслуживающего персонала;</w:t>
      </w:r>
    </w:p>
    <w:p w:rsidR="00A50AC5" w:rsidRPr="004620BF" w:rsidRDefault="00A50AC5" w:rsidP="00A50AC5">
      <w:pPr>
        <w:jc w:val="both"/>
        <w:rPr>
          <w:szCs w:val="24"/>
          <w:lang w:val="ru-RU"/>
        </w:rPr>
      </w:pPr>
      <w:proofErr w:type="gramStart"/>
      <w:r w:rsidRPr="004620BF">
        <w:rPr>
          <w:szCs w:val="24"/>
          <w:lang w:val="ru-RU"/>
        </w:rPr>
        <w:t>Б</w:t>
      </w:r>
      <w:proofErr w:type="gramEnd"/>
      <w:r w:rsidRPr="004620BF">
        <w:rPr>
          <w:szCs w:val="24"/>
          <w:lang w:val="ru-RU"/>
        </w:rPr>
        <w:t xml:space="preserve"> – базовая единица; </w:t>
      </w:r>
    </w:p>
    <w:p w:rsidR="00A50AC5" w:rsidRPr="004620BF" w:rsidRDefault="00A50AC5" w:rsidP="00A50AC5">
      <w:pPr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Коп – тарифный коэффициент к должностным окладам по должностям работников из числа обслуживающего персонала образовательной организации, значения которых приведены в таблице;</w:t>
      </w:r>
    </w:p>
    <w:p w:rsidR="00A50AC5" w:rsidRPr="004620BF" w:rsidRDefault="00A50AC5" w:rsidP="00A50AC5">
      <w:pPr>
        <w:jc w:val="both"/>
        <w:rPr>
          <w:szCs w:val="24"/>
          <w:lang w:val="ru-RU"/>
        </w:rPr>
      </w:pPr>
      <w:proofErr w:type="spellStart"/>
      <w:r w:rsidRPr="004620BF">
        <w:rPr>
          <w:szCs w:val="24"/>
          <w:lang w:val="ru-RU"/>
        </w:rPr>
        <w:t>Кпв</w:t>
      </w:r>
      <w:proofErr w:type="spellEnd"/>
      <w:r w:rsidRPr="004620BF">
        <w:rPr>
          <w:szCs w:val="24"/>
          <w:lang w:val="ru-RU"/>
        </w:rPr>
        <w:t xml:space="preserve"> – повышающий коэффициент к должностному окладу водителя, занятого перевозкой </w:t>
      </w:r>
      <w:proofErr w:type="gramStart"/>
      <w:r w:rsidRPr="004620BF">
        <w:rPr>
          <w:szCs w:val="24"/>
          <w:lang w:val="ru-RU"/>
        </w:rPr>
        <w:t>обучающихся</w:t>
      </w:r>
      <w:proofErr w:type="gramEnd"/>
      <w:r w:rsidRPr="004620BF">
        <w:rPr>
          <w:szCs w:val="24"/>
          <w:lang w:val="ru-RU"/>
        </w:rPr>
        <w:t>;</w:t>
      </w:r>
    </w:p>
    <w:p w:rsidR="00A50AC5" w:rsidRPr="004620BF" w:rsidRDefault="00A50AC5" w:rsidP="00A50AC5">
      <w:pPr>
        <w:jc w:val="both"/>
        <w:rPr>
          <w:szCs w:val="24"/>
          <w:lang w:val="ru-RU"/>
        </w:rPr>
      </w:pPr>
      <w:proofErr w:type="spellStart"/>
      <w:r w:rsidRPr="004620BF">
        <w:rPr>
          <w:szCs w:val="24"/>
          <w:lang w:val="ru-RU"/>
        </w:rPr>
        <w:t>Кпв</w:t>
      </w:r>
      <w:proofErr w:type="spellEnd"/>
      <w:r w:rsidRPr="004620BF">
        <w:rPr>
          <w:szCs w:val="24"/>
          <w:lang w:val="ru-RU"/>
        </w:rPr>
        <w:t xml:space="preserve"> = 1,3688</w:t>
      </w:r>
    </w:p>
    <w:p w:rsidR="00A50AC5" w:rsidRDefault="00A50AC5" w:rsidP="00A50AC5">
      <w:pPr>
        <w:jc w:val="right"/>
        <w:rPr>
          <w:szCs w:val="24"/>
          <w:lang w:val="ru-RU"/>
        </w:rPr>
      </w:pPr>
    </w:p>
    <w:p w:rsidR="00A50AC5" w:rsidRDefault="00A50AC5" w:rsidP="00A50AC5">
      <w:pPr>
        <w:jc w:val="right"/>
        <w:rPr>
          <w:szCs w:val="24"/>
          <w:lang w:val="ru-RU"/>
        </w:rPr>
      </w:pPr>
    </w:p>
    <w:p w:rsidR="00A50AC5" w:rsidRPr="004620BF" w:rsidRDefault="00A50AC5" w:rsidP="00A50AC5">
      <w:pPr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15"/>
      </w:tblGrid>
      <w:tr w:rsidR="00A50AC5" w:rsidRPr="004620BF" w:rsidTr="00E550B1">
        <w:tc>
          <w:tcPr>
            <w:tcW w:w="9069" w:type="dxa"/>
            <w:gridSpan w:val="10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Разряд оплаты труда</w:t>
            </w:r>
          </w:p>
        </w:tc>
      </w:tr>
      <w:tr w:rsidR="00A50AC5" w:rsidRPr="004620BF" w:rsidTr="00E550B1"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91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10</w:t>
            </w:r>
          </w:p>
        </w:tc>
      </w:tr>
      <w:tr w:rsidR="00A50AC5" w:rsidRPr="004620BF" w:rsidTr="00E550B1">
        <w:tc>
          <w:tcPr>
            <w:tcW w:w="9069" w:type="dxa"/>
            <w:gridSpan w:val="10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Тарифный коэффициент</w:t>
            </w:r>
          </w:p>
        </w:tc>
      </w:tr>
      <w:tr w:rsidR="00A50AC5" w:rsidRPr="004620BF" w:rsidTr="00E550B1"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1,0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1,01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1,05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1,07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1,12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1,15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1,17</w:t>
            </w:r>
          </w:p>
        </w:tc>
        <w:tc>
          <w:tcPr>
            <w:tcW w:w="906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1,18</w:t>
            </w:r>
          </w:p>
        </w:tc>
        <w:tc>
          <w:tcPr>
            <w:tcW w:w="915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1,2</w:t>
            </w:r>
          </w:p>
        </w:tc>
      </w:tr>
    </w:tbl>
    <w:p w:rsidR="00A50AC5" w:rsidRPr="004620BF" w:rsidRDefault="00A50AC5" w:rsidP="00A50AC5">
      <w:pPr>
        <w:jc w:val="both"/>
        <w:rPr>
          <w:szCs w:val="24"/>
          <w:lang w:val="ru-RU"/>
        </w:rPr>
      </w:pPr>
    </w:p>
    <w:p w:rsidR="00A50AC5" w:rsidRPr="004620BF" w:rsidRDefault="00A50AC5" w:rsidP="00A50AC5">
      <w:pPr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2. Профессии обслуживающего персонала образовательной организации тарифицируются в соответствии с Единым тарифно-квалификационным справочником работ и профессий рабочих, утверждённым постановлением Правительства Российской Федерации.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Приложение 4 к «Положению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об оплате труда работников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>вская</w:t>
      </w:r>
      <w:r w:rsidRPr="004620BF">
        <w:rPr>
          <w:szCs w:val="24"/>
          <w:lang w:val="ru-RU"/>
        </w:rPr>
        <w:t xml:space="preserve"> СОШ»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ПЕРЕЧЕНЬ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ВЫСОКОКВАЛИФИЦИРОВАННЫХ РАБОЧИХ,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ЗАНЯТЫХ НА ВАЖНЫХ И ОТВЕТСТВЕННЫХ, ОСОБО ВАЖНЫХ И ОСОБО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ОТВЕТСТВЕННЫХ </w:t>
      </w:r>
      <w:proofErr w:type="gramStart"/>
      <w:r w:rsidRPr="004620BF">
        <w:rPr>
          <w:szCs w:val="24"/>
          <w:lang w:val="ru-RU"/>
        </w:rPr>
        <w:t>РАБОТАХ</w:t>
      </w:r>
      <w:proofErr w:type="gramEnd"/>
      <w:r w:rsidRPr="004620BF">
        <w:rPr>
          <w:szCs w:val="24"/>
          <w:lang w:val="ru-RU"/>
        </w:rPr>
        <w:t>, ОПЛАТА КОТОРЫХ ПРОИЗВОДИТСЯ ИСХОДЯ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  <w:r w:rsidRPr="004620BF">
        <w:rPr>
          <w:szCs w:val="24"/>
          <w:lang w:val="ru-RU"/>
        </w:rPr>
        <w:t>ИЗ 9 - 10 РАЗРЯДОВ ТАРИФНОЙ СЕТКИ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1. Водители автобусов, микроавтобусов или специальных легковых автомобилей, имеющие 1 класс и занятые перевозкой обучающихся (детей, воспитанников), участников спортивных мероприятий, участников профессионально-художественных коллективов.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2. Повар, выполняющий обязанности заведующего производством (шеф-повара), при отсутствии в штате учреждения такой должности.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3. 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др.), работы по холодной штамповке металла и других материалов, работы по изготовлению и ремонту, наладке инструмента, технологической оснастки, контрольно-измерительных приборов, принимающий непосредственное участие в учебном процессе.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4. Слесарь по контрольно-измерительным приборам и автоматике.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5. Слесарь-ремонтник.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6. Слесарь-сантехник.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7. Слесарь-электрик по ремонту и обслуживанию электрооборудования.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8. Слесарь-электрик по ремонту и обслуживанию систем вентиляции  и кондиционирования.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9. Слесарь-электромонтажник.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10. Столяр.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Примечания: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1. К высококвалифицированным рабочим относятся рабочие, имеющие 6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2. Другим рабочим, не предусмотренным настоящим Перечнем,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(специальностям), если по </w:t>
      </w:r>
      <w:r w:rsidRPr="004620BF">
        <w:rPr>
          <w:szCs w:val="24"/>
          <w:lang w:val="ru-RU"/>
        </w:rPr>
        <w:lastRenderedPageBreak/>
        <w:t>одной из них они имеют разряд не ниже 6.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3. Оплата труда высококвалифицированных рабочих, в соответствии с настоящим Перечнем, устанавливается руководителем организации с учетом мнения выборного профсоюзного или иного представительного органа работников образовательного учреждения строго в индивидуальном порядке с учетом квалификации, объема и </w:t>
      </w:r>
      <w:proofErr w:type="gramStart"/>
      <w:r w:rsidRPr="004620BF">
        <w:rPr>
          <w:szCs w:val="24"/>
          <w:lang w:val="ru-RU"/>
        </w:rPr>
        <w:t>качества</w:t>
      </w:r>
      <w:proofErr w:type="gramEnd"/>
      <w:r w:rsidRPr="004620BF">
        <w:rPr>
          <w:szCs w:val="24"/>
          <w:lang w:val="ru-RU"/>
        </w:rPr>
        <w:t xml:space="preserve">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4.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Приложение 5 к «Положению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об оплате труда работников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>вская</w:t>
      </w:r>
      <w:r w:rsidRPr="004620BF">
        <w:rPr>
          <w:szCs w:val="24"/>
          <w:lang w:val="ru-RU"/>
        </w:rPr>
        <w:t xml:space="preserve"> СОШ»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ПОКАЗАТЕЛИ И ПОРЯДОК ОТНЕСЕНИЯ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УЧРЕЖДЕНИЙ К ГРУППАМ ПО ОПЛАТЕ ТРУДА РУКОВОДИТЕЛЕЙ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И РУКОВОДЯЩИХ РАБОТНИКОВ ОБРАЗОВАТЕЛЬНЫХ УЧРЕЖДЕНИЙ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1. Группа по оплате труда руководителя образовательной организации определяется </w:t>
      </w:r>
      <w:proofErr w:type="gramStart"/>
      <w:r w:rsidRPr="004620BF">
        <w:rPr>
          <w:szCs w:val="24"/>
          <w:lang w:val="ru-RU"/>
        </w:rPr>
        <w:t>исходя из масштаба и сложности руководства и устанавливается</w:t>
      </w:r>
      <w:proofErr w:type="gramEnd"/>
      <w:r w:rsidRPr="004620BF">
        <w:rPr>
          <w:szCs w:val="24"/>
          <w:lang w:val="ru-RU"/>
        </w:rPr>
        <w:t xml:space="preserve"> в соответствии с показателями и порядком отнесения к группе по оплате труда руководителей </w:t>
      </w:r>
      <w:hyperlink r:id="rId31" w:history="1">
        <w:r w:rsidRPr="004620BF">
          <w:rPr>
            <w:szCs w:val="24"/>
            <w:lang w:val="ru-RU"/>
          </w:rPr>
          <w:t>(таблица 1)</w:t>
        </w:r>
      </w:hyperlink>
      <w:r w:rsidRPr="004620BF">
        <w:rPr>
          <w:szCs w:val="24"/>
          <w:lang w:val="ru-RU"/>
        </w:rPr>
        <w:t>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spellStart"/>
      <w:r w:rsidRPr="004620BF">
        <w:rPr>
          <w:szCs w:val="24"/>
        </w:rPr>
        <w:t>Таблица</w:t>
      </w:r>
      <w:proofErr w:type="spellEnd"/>
      <w:r w:rsidRPr="004620BF">
        <w:rPr>
          <w:szCs w:val="24"/>
        </w:rPr>
        <w:t xml:space="preserve"> 1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tbl>
      <w:tblPr>
        <w:tblW w:w="1042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805"/>
        <w:gridCol w:w="3149"/>
        <w:gridCol w:w="1042"/>
      </w:tblGrid>
      <w:tr w:rsidR="00A50AC5" w:rsidRPr="004620BF" w:rsidTr="00A50AC5">
        <w:trPr>
          <w:trHeight w:val="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N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Показатели</w:t>
            </w:r>
            <w:proofErr w:type="spellEnd"/>
            <w:r w:rsidRPr="004620BF">
              <w:rPr>
                <w:szCs w:val="24"/>
              </w:rPr>
              <w:t xml:space="preserve">  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Условия</w:t>
            </w:r>
            <w:proofErr w:type="spellEnd"/>
            <w:r w:rsidRPr="004620BF">
              <w:rPr>
                <w:szCs w:val="24"/>
              </w:rPr>
              <w:t xml:space="preserve">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Количество</w:t>
            </w:r>
            <w:proofErr w:type="spellEnd"/>
            <w:r w:rsidRPr="004620BF">
              <w:rPr>
                <w:szCs w:val="24"/>
              </w:rPr>
              <w:t xml:space="preserve">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баллов</w:t>
            </w:r>
            <w:proofErr w:type="spellEnd"/>
            <w:r w:rsidRPr="004620BF">
              <w:rPr>
                <w:szCs w:val="24"/>
              </w:rPr>
              <w:t xml:space="preserve">   </w:t>
            </w:r>
          </w:p>
        </w:tc>
      </w:tr>
      <w:tr w:rsidR="00A50AC5" w:rsidRPr="004620BF" w:rsidTr="00A50AC5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2      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3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4     </w:t>
            </w:r>
          </w:p>
        </w:tc>
      </w:tr>
      <w:tr w:rsidR="00A50AC5" w:rsidRPr="004620BF" w:rsidTr="00A50AC5">
        <w:trPr>
          <w:trHeight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proofErr w:type="gramStart"/>
            <w:r w:rsidRPr="004620BF">
              <w:rPr>
                <w:szCs w:val="24"/>
                <w:lang w:val="ru-RU"/>
              </w:rPr>
              <w:t>Количество обучающихся в муниципальных     общеобразовательных учреждениях</w:t>
            </w:r>
            <w:proofErr w:type="gramEnd"/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Из расчета за каждого    </w:t>
            </w:r>
            <w:r w:rsidRPr="004620BF">
              <w:rPr>
                <w:szCs w:val="24"/>
                <w:lang w:val="ru-RU"/>
              </w:rPr>
              <w:br/>
              <w:t xml:space="preserve">обучающегося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0,3      </w:t>
            </w:r>
          </w:p>
        </w:tc>
      </w:tr>
      <w:tr w:rsidR="00A50AC5" w:rsidRPr="004620BF" w:rsidTr="00A50AC5">
        <w:trPr>
          <w:trHeight w:val="6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Количество дошкольных групп   </w:t>
            </w:r>
            <w:r w:rsidRPr="004620BF">
              <w:rPr>
                <w:szCs w:val="24"/>
                <w:lang w:val="ru-RU"/>
              </w:rPr>
              <w:br/>
              <w:t xml:space="preserve">в общеобразовательных учреждениях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Из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расчета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группу</w:t>
            </w:r>
            <w:proofErr w:type="spellEnd"/>
            <w:r w:rsidRPr="004620BF">
              <w:rPr>
                <w:szCs w:val="24"/>
              </w:rPr>
              <w:t xml:space="preserve">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10         </w:t>
            </w:r>
          </w:p>
        </w:tc>
      </w:tr>
      <w:tr w:rsidR="00A50AC5" w:rsidRPr="004620BF" w:rsidTr="00A50AC5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Количество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групп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продленного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дня</w:t>
            </w:r>
            <w:proofErr w:type="spellEnd"/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Из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расчета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группу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10        </w:t>
            </w:r>
          </w:p>
        </w:tc>
      </w:tr>
      <w:tr w:rsidR="00A50AC5" w:rsidRPr="004620BF" w:rsidTr="00A50AC5">
        <w:trPr>
          <w:trHeight w:val="26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4 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Количество работников       </w:t>
            </w:r>
            <w:r w:rsidRPr="004620BF">
              <w:rPr>
                <w:szCs w:val="24"/>
                <w:lang w:val="ru-RU"/>
              </w:rPr>
              <w:br/>
              <w:t xml:space="preserve">в образовательном учреждении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каждого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работника</w:t>
            </w:r>
            <w:proofErr w:type="spellEnd"/>
            <w:r w:rsidRPr="004620BF">
              <w:rPr>
                <w:szCs w:val="24"/>
              </w:rPr>
              <w:t xml:space="preserve">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1          </w:t>
            </w:r>
          </w:p>
        </w:tc>
      </w:tr>
      <w:tr w:rsidR="00A50AC5" w:rsidRPr="00EF775A" w:rsidTr="00A50AC5">
        <w:trPr>
          <w:trHeight w:val="39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Дополнительно за каждого </w:t>
            </w:r>
            <w:r w:rsidRPr="004620BF">
              <w:rPr>
                <w:szCs w:val="24"/>
                <w:lang w:val="ru-RU"/>
              </w:rPr>
              <w:br/>
              <w:t xml:space="preserve">работника, имеющего: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</w:tr>
      <w:tr w:rsidR="00A50AC5" w:rsidRPr="004620BF" w:rsidTr="00A50AC5">
        <w:trPr>
          <w:trHeight w:val="39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первую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квалификационную</w:t>
            </w:r>
            <w:proofErr w:type="spellEnd"/>
            <w:r w:rsidRPr="004620BF">
              <w:rPr>
                <w:szCs w:val="24"/>
              </w:rPr>
              <w:t xml:space="preserve">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категорию</w:t>
            </w:r>
            <w:proofErr w:type="spellEnd"/>
            <w:r w:rsidRPr="004620BF">
              <w:rPr>
                <w:szCs w:val="24"/>
              </w:rPr>
              <w:t xml:space="preserve">    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0,5        </w:t>
            </w:r>
          </w:p>
        </w:tc>
      </w:tr>
      <w:tr w:rsidR="00A50AC5" w:rsidRPr="004620BF" w:rsidTr="00A50AC5">
        <w:trPr>
          <w:trHeight w:val="39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высшую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квалификационную</w:t>
            </w:r>
            <w:proofErr w:type="spellEnd"/>
            <w:r w:rsidRPr="004620BF">
              <w:rPr>
                <w:szCs w:val="24"/>
              </w:rPr>
              <w:t xml:space="preserve">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категорию</w:t>
            </w:r>
            <w:proofErr w:type="spellEnd"/>
            <w:r w:rsidRPr="004620BF">
              <w:rPr>
                <w:szCs w:val="24"/>
              </w:rPr>
              <w:t xml:space="preserve">    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1          </w:t>
            </w:r>
          </w:p>
        </w:tc>
      </w:tr>
      <w:tr w:rsidR="00A50AC5" w:rsidRPr="004620BF" w:rsidTr="00A50AC5">
        <w:trPr>
          <w:trHeight w:val="793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4 и более гру</w:t>
            </w:r>
            <w:proofErr w:type="gramStart"/>
            <w:r w:rsidRPr="004620BF">
              <w:rPr>
                <w:szCs w:val="24"/>
                <w:lang w:val="ru-RU"/>
              </w:rPr>
              <w:t>пп с кр</w:t>
            </w:r>
            <w:proofErr w:type="gramEnd"/>
            <w:r w:rsidRPr="004620BF">
              <w:rPr>
                <w:szCs w:val="24"/>
                <w:lang w:val="ru-RU"/>
              </w:rPr>
              <w:t xml:space="preserve">углосуточным           </w:t>
            </w:r>
            <w:r w:rsidRPr="004620BF">
              <w:rPr>
                <w:szCs w:val="24"/>
                <w:lang w:val="ru-RU"/>
              </w:rPr>
              <w:br/>
              <w:t>пребыванием воспитанников в учреждениях, работающих</w:t>
            </w:r>
            <w:r w:rsidRPr="004620BF">
              <w:rPr>
                <w:szCs w:val="24"/>
                <w:lang w:val="ru-RU"/>
              </w:rPr>
              <w:br/>
              <w:t xml:space="preserve">в таком режиме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30      </w:t>
            </w:r>
          </w:p>
        </w:tc>
      </w:tr>
      <w:tr w:rsidR="00A50AC5" w:rsidRPr="00EF775A" w:rsidTr="00A50AC5">
        <w:trPr>
          <w:trHeight w:val="5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5 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Наличие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филиалов</w:t>
            </w:r>
            <w:proofErr w:type="spellEnd"/>
            <w:r w:rsidRPr="004620BF">
              <w:rPr>
                <w:szCs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За каждое указанное структурное подразделение: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</w:tr>
      <w:tr w:rsidR="00A50AC5" w:rsidRPr="004620BF" w:rsidTr="00A50AC5">
        <w:trPr>
          <w:trHeight w:val="26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4620BF">
              <w:rPr>
                <w:szCs w:val="24"/>
              </w:rPr>
              <w:t>до</w:t>
            </w:r>
            <w:proofErr w:type="spellEnd"/>
            <w:proofErr w:type="gramEnd"/>
            <w:r w:rsidRPr="004620BF">
              <w:rPr>
                <w:szCs w:val="24"/>
              </w:rPr>
              <w:t xml:space="preserve"> 100 </w:t>
            </w:r>
            <w:proofErr w:type="spellStart"/>
            <w:r w:rsidRPr="004620BF">
              <w:rPr>
                <w:szCs w:val="24"/>
              </w:rPr>
              <w:t>чел</w:t>
            </w:r>
            <w:proofErr w:type="spellEnd"/>
            <w:r w:rsidRPr="004620BF">
              <w:rPr>
                <w:szCs w:val="24"/>
              </w:rPr>
              <w:t xml:space="preserve">.  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20      </w:t>
            </w:r>
          </w:p>
        </w:tc>
      </w:tr>
      <w:tr w:rsidR="00A50AC5" w:rsidRPr="004620BF" w:rsidTr="00A50AC5">
        <w:trPr>
          <w:trHeight w:val="26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4620BF">
              <w:rPr>
                <w:szCs w:val="24"/>
              </w:rPr>
              <w:t>от</w:t>
            </w:r>
            <w:proofErr w:type="spellEnd"/>
            <w:proofErr w:type="gramEnd"/>
            <w:r w:rsidRPr="004620BF">
              <w:rPr>
                <w:szCs w:val="24"/>
              </w:rPr>
              <w:t xml:space="preserve"> 100 </w:t>
            </w: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200 </w:t>
            </w:r>
            <w:proofErr w:type="spellStart"/>
            <w:r w:rsidRPr="004620BF">
              <w:rPr>
                <w:szCs w:val="24"/>
              </w:rPr>
              <w:t>чел</w:t>
            </w:r>
            <w:proofErr w:type="spellEnd"/>
            <w:r w:rsidRPr="004620BF">
              <w:rPr>
                <w:szCs w:val="24"/>
              </w:rPr>
              <w:t xml:space="preserve">.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30      </w:t>
            </w:r>
          </w:p>
        </w:tc>
      </w:tr>
      <w:tr w:rsidR="00A50AC5" w:rsidRPr="004620BF" w:rsidTr="00A50AC5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lastRenderedPageBreak/>
              <w:t>6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обслуживаемых оборудованных                   </w:t>
            </w:r>
            <w:r w:rsidRPr="004620BF">
              <w:rPr>
                <w:szCs w:val="24"/>
                <w:lang w:val="ru-RU"/>
              </w:rPr>
              <w:br/>
              <w:t xml:space="preserve">автоматизированных рабочих мест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За каждое оборудованное  </w:t>
            </w:r>
            <w:r w:rsidRPr="004620BF">
              <w:rPr>
                <w:szCs w:val="24"/>
                <w:lang w:val="ru-RU"/>
              </w:rPr>
              <w:br/>
              <w:t xml:space="preserve">автоматизированное рабочее место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5       </w:t>
            </w:r>
          </w:p>
        </w:tc>
      </w:tr>
      <w:tr w:rsidR="00A50AC5" w:rsidRPr="004620BF" w:rsidTr="00A50AC5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7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обслуживаемой проводной и (или) беспроводной локальной сети                  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каждую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локальную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сеть</w:t>
            </w:r>
            <w:proofErr w:type="spellEnd"/>
            <w:r w:rsidRPr="004620BF">
              <w:rPr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40      </w:t>
            </w:r>
          </w:p>
        </w:tc>
      </w:tr>
      <w:tr w:rsidR="00A50AC5" w:rsidRPr="004620BF" w:rsidTr="00A50AC5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8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оборудованных и  используемых в образовательном процессе компьютерных классов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каждый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класс</w:t>
            </w:r>
            <w:proofErr w:type="spellEnd"/>
            <w:r w:rsidRPr="004620BF">
              <w:rPr>
                <w:szCs w:val="24"/>
              </w:rPr>
              <w:t xml:space="preserve">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10      </w:t>
            </w:r>
          </w:p>
        </w:tc>
      </w:tr>
      <w:tr w:rsidR="00A50AC5" w:rsidRPr="004620BF" w:rsidTr="00A50AC5">
        <w:trPr>
          <w:trHeight w:val="10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9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</w:t>
            </w:r>
            <w:proofErr w:type="gramStart"/>
            <w:r w:rsidRPr="004620BF">
              <w:rPr>
                <w:szCs w:val="24"/>
                <w:lang w:val="ru-RU"/>
              </w:rPr>
              <w:t>оборудованных</w:t>
            </w:r>
            <w:proofErr w:type="gramEnd"/>
            <w:r w:rsidRPr="004620BF">
              <w:rPr>
                <w:szCs w:val="24"/>
                <w:lang w:val="ru-RU"/>
              </w:rPr>
              <w:t xml:space="preserve"> и  используемых в образовательном процессе: спортивной площадки, спортзала, стадиона, бассейна, детской площадки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каждый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вид</w:t>
            </w:r>
            <w:proofErr w:type="spellEnd"/>
            <w:r w:rsidRPr="004620BF">
              <w:rPr>
                <w:szCs w:val="24"/>
              </w:rPr>
              <w:t xml:space="preserve">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15      </w:t>
            </w:r>
          </w:p>
        </w:tc>
      </w:tr>
      <w:tr w:rsidR="00A50AC5" w:rsidRPr="004620BF" w:rsidTr="00A50AC5">
        <w:trPr>
          <w:trHeight w:val="9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собственного оборудованного здравпункта, медицинского кабинета,          </w:t>
            </w:r>
            <w:r w:rsidRPr="004620BF">
              <w:rPr>
                <w:szCs w:val="24"/>
                <w:lang w:val="ru-RU"/>
              </w:rPr>
              <w:br/>
              <w:t xml:space="preserve">оздоровительно-восстановительного центра, столовой              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каждый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вид</w:t>
            </w:r>
            <w:proofErr w:type="spellEnd"/>
            <w:r w:rsidRPr="004620BF">
              <w:rPr>
                <w:szCs w:val="24"/>
              </w:rPr>
              <w:t xml:space="preserve">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15      </w:t>
            </w:r>
          </w:p>
        </w:tc>
      </w:tr>
      <w:tr w:rsidR="00A50AC5" w:rsidRPr="004620BF" w:rsidTr="00A50AC5">
        <w:trPr>
          <w:trHeight w:val="9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Наличие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ограждения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школьной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территории</w:t>
            </w:r>
            <w:proofErr w:type="spellEnd"/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До 50% ограждения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Свыше 50% ограждения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100% ограждения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20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30</w:t>
            </w:r>
          </w:p>
        </w:tc>
      </w:tr>
      <w:tr w:rsidR="00A50AC5" w:rsidRPr="004620BF" w:rsidTr="00A50AC5">
        <w:trPr>
          <w:trHeight w:val="7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автотранспортных средств, сельхозмашин, строительной, учебной и другой самоходной техники на балансе   образовательного учреждения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каждую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единицу</w:t>
            </w:r>
            <w:proofErr w:type="spellEnd"/>
            <w:r w:rsidRPr="004620BF">
              <w:rPr>
                <w:szCs w:val="24"/>
              </w:rPr>
              <w:t xml:space="preserve">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</w:tc>
      </w:tr>
      <w:tr w:rsidR="00A50AC5" w:rsidRPr="004620BF" w:rsidTr="00A50AC5">
        <w:trPr>
          <w:trHeight w:val="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Наличие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оборудованных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мастерских</w:t>
            </w:r>
            <w:proofErr w:type="spellEnd"/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15</w:t>
            </w:r>
          </w:p>
        </w:tc>
      </w:tr>
      <w:tr w:rsidR="00A50AC5" w:rsidRPr="004620BF" w:rsidTr="00A50AC5">
        <w:trPr>
          <w:trHeight w:val="2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Наличие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теплых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туалетов</w:t>
            </w:r>
            <w:proofErr w:type="spellEnd"/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20</w:t>
            </w:r>
          </w:p>
        </w:tc>
      </w:tr>
      <w:tr w:rsidR="00A50AC5" w:rsidRPr="004620BF" w:rsidTr="00A50AC5">
        <w:trPr>
          <w:trHeight w:val="4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Наличие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учебно-опытных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участков</w:t>
            </w:r>
            <w:proofErr w:type="spellEnd"/>
            <w:r w:rsidRPr="004620BF">
              <w:rPr>
                <w:szCs w:val="24"/>
              </w:rPr>
              <w:t xml:space="preserve"> </w:t>
            </w:r>
            <w:r w:rsidRPr="004620BF">
              <w:rPr>
                <w:szCs w:val="24"/>
              </w:rPr>
              <w:br/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0,5 </w:t>
            </w:r>
            <w:proofErr w:type="spellStart"/>
            <w:r w:rsidRPr="004620BF">
              <w:rPr>
                <w:szCs w:val="24"/>
              </w:rPr>
              <w:t>га</w:t>
            </w:r>
            <w:proofErr w:type="spellEnd"/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свыше</w:t>
            </w:r>
            <w:proofErr w:type="spellEnd"/>
            <w:r w:rsidRPr="004620BF">
              <w:rPr>
                <w:szCs w:val="24"/>
              </w:rPr>
              <w:t xml:space="preserve"> 0,5 </w:t>
            </w:r>
            <w:proofErr w:type="spellStart"/>
            <w:r w:rsidRPr="004620BF">
              <w:rPr>
                <w:szCs w:val="24"/>
              </w:rPr>
              <w:t>га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30</w:t>
            </w:r>
          </w:p>
        </w:tc>
      </w:tr>
      <w:tr w:rsidR="00A50AC5" w:rsidRPr="004620BF" w:rsidTr="00A50AC5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16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</w:t>
            </w:r>
            <w:proofErr w:type="gramStart"/>
            <w:r w:rsidRPr="004620BF">
              <w:rPr>
                <w:szCs w:val="24"/>
                <w:lang w:val="ru-RU"/>
              </w:rPr>
              <w:t>собственных</w:t>
            </w:r>
            <w:proofErr w:type="gramEnd"/>
            <w:r w:rsidRPr="004620BF">
              <w:rPr>
                <w:szCs w:val="24"/>
                <w:lang w:val="ru-RU"/>
              </w:rPr>
              <w:t>: котельной, водопровода, канализации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каждый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вид</w:t>
            </w:r>
            <w:proofErr w:type="spellEnd"/>
            <w:r w:rsidRPr="004620BF">
              <w:rPr>
                <w:szCs w:val="24"/>
              </w:rPr>
              <w:t xml:space="preserve">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</w:tc>
      </w:tr>
      <w:tr w:rsidR="00A50AC5" w:rsidRPr="004620BF" w:rsidTr="00A50AC5">
        <w:trPr>
          <w:trHeight w:val="13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17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proofErr w:type="gramStart"/>
            <w:r w:rsidRPr="004620BF">
              <w:rPr>
                <w:szCs w:val="24"/>
                <w:lang w:val="ru-RU"/>
              </w:rPr>
              <w:t xml:space="preserve">Наличие обучающихся в общеобразовательных учреждениях посещающих бесплатные секции, кружки, студии, организованные этими учреждениями или на их базе     </w:t>
            </w:r>
            <w:proofErr w:type="gramEnd"/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каждого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обучающегося</w:t>
            </w:r>
            <w:proofErr w:type="spellEnd"/>
            <w:r w:rsidRPr="004620BF">
              <w:rPr>
                <w:szCs w:val="24"/>
              </w:rPr>
              <w:t xml:space="preserve">  </w:t>
            </w:r>
            <w:r w:rsidRPr="004620BF">
              <w:rPr>
                <w:szCs w:val="24"/>
              </w:rPr>
              <w:br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0,5        </w:t>
            </w:r>
          </w:p>
        </w:tc>
      </w:tr>
      <w:tr w:rsidR="00A50AC5" w:rsidRPr="004620BF" w:rsidTr="00A50AC5">
        <w:trPr>
          <w:trHeight w:val="10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18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оборудованных и используемых в общеобразовательных учреждениях помещений для  разных видов активности (изостудия, театральная студия, "комната сказок", зимний сад и др.)                  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каждый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вид</w:t>
            </w:r>
            <w:proofErr w:type="spellEnd"/>
            <w:r w:rsidRPr="004620BF">
              <w:rPr>
                <w:szCs w:val="24"/>
              </w:rPr>
              <w:t xml:space="preserve">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15      </w:t>
            </w:r>
          </w:p>
        </w:tc>
      </w:tr>
      <w:tr w:rsidR="00A50AC5" w:rsidRPr="004620BF" w:rsidTr="00A50AC5">
        <w:trPr>
          <w:trHeight w:val="17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19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proofErr w:type="gramStart"/>
            <w:r w:rsidRPr="004620BF">
              <w:rPr>
                <w:szCs w:val="24"/>
                <w:lang w:val="ru-RU"/>
              </w:rPr>
              <w:t xml:space="preserve">Наличие в общеобразовательных учреждениях (классах, группах) общего назначения обучающихся  (воспитанников) о специальными потребностями, охваченных квалификационной коррекцией физического и психического развития (образовательных учреждений (классов, групп)     </w:t>
            </w:r>
            <w:proofErr w:type="gramEnd"/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каждого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обучающегося</w:t>
            </w:r>
            <w:proofErr w:type="spellEnd"/>
            <w:r w:rsidRPr="004620BF">
              <w:rPr>
                <w:szCs w:val="24"/>
              </w:rPr>
              <w:t xml:space="preserve">  </w:t>
            </w:r>
            <w:r w:rsidRPr="004620BF">
              <w:rPr>
                <w:szCs w:val="24"/>
              </w:rPr>
              <w:br/>
              <w:t xml:space="preserve">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1          </w:t>
            </w:r>
          </w:p>
        </w:tc>
      </w:tr>
      <w:tr w:rsidR="00A50AC5" w:rsidRPr="004620BF" w:rsidTr="00A50AC5">
        <w:trPr>
          <w:trHeight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20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Наличие в общеобразовательном учреждении кабинета домоводства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</w:tc>
      </w:tr>
      <w:tr w:rsidR="00A50AC5" w:rsidRPr="004620BF" w:rsidTr="00A50AC5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в общеобразовательных учреждениях творческих коллективов           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каждую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единицу</w:t>
            </w:r>
            <w:proofErr w:type="spellEnd"/>
            <w:r w:rsidRPr="004620BF">
              <w:rPr>
                <w:szCs w:val="24"/>
              </w:rPr>
              <w:t xml:space="preserve">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5, </w:t>
            </w:r>
            <w:proofErr w:type="spellStart"/>
            <w:r w:rsidRPr="004620BF">
              <w:rPr>
                <w:szCs w:val="24"/>
              </w:rPr>
              <w:t>но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не</w:t>
            </w:r>
            <w:proofErr w:type="spellEnd"/>
            <w:r w:rsidRPr="004620BF">
              <w:rPr>
                <w:szCs w:val="24"/>
              </w:rPr>
              <w:t xml:space="preserve"> 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более</w:t>
            </w:r>
            <w:proofErr w:type="spellEnd"/>
            <w:r w:rsidRPr="004620BF">
              <w:rPr>
                <w:szCs w:val="24"/>
              </w:rPr>
              <w:t xml:space="preserve"> 20   </w:t>
            </w:r>
          </w:p>
        </w:tc>
      </w:tr>
      <w:tr w:rsidR="00A50AC5" w:rsidRPr="004620BF" w:rsidTr="00A50AC5">
        <w:trPr>
          <w:trHeight w:val="3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оборудованной и используемой в общеобразовательном  процессе библиотеки   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15         </w:t>
            </w:r>
          </w:p>
        </w:tc>
      </w:tr>
      <w:tr w:rsidR="00A50AC5" w:rsidRPr="004620BF" w:rsidTr="00A50AC5">
        <w:trPr>
          <w:trHeight w:val="11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lastRenderedPageBreak/>
              <w:t>23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Участие за предыдущий учебный  год обучающихся общеобразовательных учреждений в смотрах, конкурсах, фестивалях, выставках и других  творческих мероприятиях  городского, регионального,  всероссийского, международного  уровней               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Из расчета за каждого    </w:t>
            </w:r>
            <w:r w:rsidRPr="004620BF">
              <w:rPr>
                <w:szCs w:val="24"/>
                <w:lang w:val="ru-RU"/>
              </w:rPr>
              <w:br/>
              <w:t xml:space="preserve">обучающегося 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0,5,     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но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не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более</w:t>
            </w:r>
            <w:proofErr w:type="spellEnd"/>
            <w:r w:rsidRPr="004620BF">
              <w:rPr>
                <w:szCs w:val="24"/>
              </w:rPr>
              <w:br/>
              <w:t xml:space="preserve">20         </w:t>
            </w:r>
          </w:p>
        </w:tc>
      </w:tr>
      <w:tr w:rsidR="00A50AC5" w:rsidRPr="004620BF" w:rsidTr="00A50AC5">
        <w:trPr>
          <w:trHeight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Участие общеобразовательных учреждений в инновационных и экспериментальных проектах  областного, федерального уровней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20         </w:t>
            </w:r>
          </w:p>
        </w:tc>
      </w:tr>
      <w:tr w:rsidR="00A50AC5" w:rsidRPr="004620BF" w:rsidTr="00A50AC5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Количество проведенных концертов, фестивалей,          </w:t>
            </w:r>
            <w:r w:rsidRPr="004620BF">
              <w:rPr>
                <w:szCs w:val="24"/>
                <w:lang w:val="ru-RU"/>
              </w:rPr>
              <w:br/>
              <w:t xml:space="preserve">конкурсов, олимпиад   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Из расчета за каждую     </w:t>
            </w:r>
            <w:r w:rsidRPr="004620BF">
              <w:rPr>
                <w:szCs w:val="24"/>
                <w:lang w:val="ru-RU"/>
              </w:rPr>
              <w:br/>
              <w:t xml:space="preserve">единицу      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2 </w:t>
            </w:r>
            <w:proofErr w:type="spellStart"/>
            <w:r w:rsidRPr="004620BF">
              <w:rPr>
                <w:szCs w:val="24"/>
              </w:rPr>
              <w:t>но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не</w:t>
            </w:r>
            <w:proofErr w:type="spellEnd"/>
            <w:r w:rsidRPr="004620BF">
              <w:rPr>
                <w:szCs w:val="24"/>
              </w:rPr>
              <w:t xml:space="preserve">  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более</w:t>
            </w:r>
            <w:proofErr w:type="spellEnd"/>
            <w:r w:rsidRPr="004620BF">
              <w:rPr>
                <w:szCs w:val="24"/>
              </w:rPr>
              <w:t xml:space="preserve"> 20   </w:t>
            </w:r>
          </w:p>
        </w:tc>
      </w:tr>
      <w:tr w:rsidR="00A50AC5" w:rsidRPr="004620BF" w:rsidTr="00A50AC5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26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Наличие призеров олимпиад, конкурсов, конференций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Районный уровень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Областной уровень,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Федеральный уровень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15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20</w:t>
            </w:r>
          </w:p>
        </w:tc>
      </w:tr>
      <w:tr w:rsidR="00A50AC5" w:rsidRPr="004620BF" w:rsidTr="00A50AC5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27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Отсутствие учащихся, состоящих на учете в комиссии по делам несовершеннолетних, отсутствие преступлений и правонарушений, совершенных учащимися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</w:tc>
      </w:tr>
      <w:tr w:rsidR="00A50AC5" w:rsidRPr="004620BF" w:rsidTr="00A50AC5"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28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у работников образовательного учреждения     </w:t>
            </w:r>
            <w:r w:rsidRPr="004620BF">
              <w:rPr>
                <w:szCs w:val="24"/>
                <w:lang w:val="ru-RU"/>
              </w:rPr>
              <w:br/>
              <w:t xml:space="preserve">государственных наград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Из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расчета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за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человека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4620BF">
              <w:rPr>
                <w:szCs w:val="24"/>
              </w:rPr>
              <w:t>3</w:t>
            </w:r>
          </w:p>
        </w:tc>
      </w:tr>
      <w:tr w:rsidR="00A50AC5" w:rsidRPr="004620BF" w:rsidTr="00A50AC5">
        <w:trPr>
          <w:trHeight w:val="9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29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оборудованного </w:t>
            </w:r>
            <w:proofErr w:type="spellStart"/>
            <w:r w:rsidRPr="004620BF">
              <w:rPr>
                <w:szCs w:val="24"/>
                <w:lang w:val="ru-RU"/>
              </w:rPr>
              <w:t>ииспользуемого</w:t>
            </w:r>
            <w:proofErr w:type="spellEnd"/>
            <w:r w:rsidRPr="004620BF">
              <w:rPr>
                <w:szCs w:val="24"/>
                <w:lang w:val="ru-RU"/>
              </w:rPr>
              <w:t xml:space="preserve"> по целевому назначению, в том числе в  образовательном процессе, музея (выставочного, концертного залов)                    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Из расчета за каждую     </w:t>
            </w:r>
            <w:r w:rsidRPr="004620BF">
              <w:rPr>
                <w:szCs w:val="24"/>
                <w:lang w:val="ru-RU"/>
              </w:rPr>
              <w:br/>
              <w:t xml:space="preserve">единицу      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10, </w:t>
            </w:r>
            <w:proofErr w:type="spellStart"/>
            <w:r w:rsidRPr="004620BF">
              <w:rPr>
                <w:szCs w:val="24"/>
              </w:rPr>
              <w:t>но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не</w:t>
            </w:r>
            <w:proofErr w:type="spellEnd"/>
            <w:r w:rsidRPr="004620BF">
              <w:rPr>
                <w:szCs w:val="24"/>
              </w:rPr>
              <w:t xml:space="preserve">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более</w:t>
            </w:r>
            <w:proofErr w:type="spellEnd"/>
            <w:r w:rsidRPr="004620BF">
              <w:rPr>
                <w:szCs w:val="24"/>
              </w:rPr>
              <w:t xml:space="preserve"> 20   </w:t>
            </w:r>
          </w:p>
        </w:tc>
      </w:tr>
      <w:tr w:rsidR="00A50AC5" w:rsidRPr="004620BF" w:rsidTr="00A50AC5">
        <w:trPr>
          <w:trHeight w:val="9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30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Наличие учебников, учебных и  учебно-методических пособий, рекомендованных к использованию учебно-методическими центрами и отделами профильных министерств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Из расчета за каждый вид: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 учебники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>учебно-методические пособия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художественная литература     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</w:tc>
      </w:tr>
      <w:tr w:rsidR="00A50AC5" w:rsidRPr="004620BF" w:rsidTr="00A50AC5">
        <w:trPr>
          <w:trHeight w:val="7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31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Создание и использование в учебном процессе                </w:t>
            </w:r>
            <w:r w:rsidRPr="004620BF">
              <w:rPr>
                <w:szCs w:val="24"/>
                <w:lang w:val="ru-RU"/>
              </w:rPr>
              <w:br/>
              <w:t xml:space="preserve">общеобразовательного учреждения </w:t>
            </w:r>
            <w:proofErr w:type="spellStart"/>
            <w:r w:rsidRPr="004620BF">
              <w:rPr>
                <w:szCs w:val="24"/>
                <w:lang w:val="ru-RU"/>
              </w:rPr>
              <w:t>мультимедийных</w:t>
            </w:r>
            <w:proofErr w:type="spellEnd"/>
            <w:r w:rsidRPr="004620BF">
              <w:rPr>
                <w:szCs w:val="24"/>
                <w:lang w:val="ru-RU"/>
              </w:rPr>
              <w:t xml:space="preserve"> пособий по дисциплинам учебного плана      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Из расчета за каждую     </w:t>
            </w:r>
            <w:r w:rsidRPr="004620BF">
              <w:rPr>
                <w:szCs w:val="24"/>
                <w:lang w:val="ru-RU"/>
              </w:rPr>
              <w:br/>
              <w:t xml:space="preserve">единицу              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10, </w:t>
            </w:r>
            <w:proofErr w:type="spellStart"/>
            <w:r w:rsidRPr="004620BF">
              <w:rPr>
                <w:szCs w:val="24"/>
              </w:rPr>
              <w:t>но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не</w:t>
            </w:r>
            <w:proofErr w:type="spellEnd"/>
            <w:r w:rsidRPr="004620BF">
              <w:rPr>
                <w:szCs w:val="24"/>
              </w:rPr>
              <w:t xml:space="preserve">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более</w:t>
            </w:r>
            <w:proofErr w:type="spellEnd"/>
            <w:r w:rsidRPr="004620BF">
              <w:rPr>
                <w:szCs w:val="24"/>
              </w:rPr>
              <w:t xml:space="preserve"> 20   </w:t>
            </w:r>
          </w:p>
        </w:tc>
      </w:tr>
      <w:tr w:rsidR="00A50AC5" w:rsidRPr="004620BF" w:rsidTr="00A50AC5">
        <w:trPr>
          <w:trHeight w:val="7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32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Общие показатели успеваемости выпускников (9 и 11 </w:t>
            </w:r>
            <w:proofErr w:type="spellStart"/>
            <w:r w:rsidRPr="004620BF">
              <w:rPr>
                <w:szCs w:val="24"/>
                <w:lang w:val="ru-RU"/>
              </w:rPr>
              <w:t>кл</w:t>
            </w:r>
            <w:proofErr w:type="spellEnd"/>
            <w:r w:rsidRPr="004620BF">
              <w:rPr>
                <w:szCs w:val="24"/>
                <w:lang w:val="ru-RU"/>
              </w:rPr>
              <w:t>.) по предметам учебного плана по результатам годовых и экзаменационных отметок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Процент </w:t>
            </w:r>
            <w:proofErr w:type="gramStart"/>
            <w:r w:rsidRPr="004620BF">
              <w:rPr>
                <w:szCs w:val="24"/>
                <w:lang w:val="ru-RU"/>
              </w:rPr>
              <w:t>освоения обязательного минимума содержания основных образовательных программ общеобразовательной школы</w:t>
            </w:r>
            <w:proofErr w:type="gramEnd"/>
            <w:r w:rsidRPr="004620BF">
              <w:rPr>
                <w:szCs w:val="24"/>
                <w:lang w:val="ru-RU"/>
              </w:rPr>
              <w:t xml:space="preserve"> 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9кл. – 100%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11кл. – 100%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10</w:t>
            </w:r>
          </w:p>
        </w:tc>
      </w:tr>
    </w:tbl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2. Общеобразовательная организация относится к </w:t>
      </w:r>
      <w:r w:rsidRPr="004620BF">
        <w:rPr>
          <w:szCs w:val="24"/>
        </w:rPr>
        <w:t>I</w:t>
      </w:r>
      <w:r w:rsidRPr="004620BF">
        <w:rPr>
          <w:szCs w:val="24"/>
          <w:lang w:val="ru-RU"/>
        </w:rPr>
        <w:t xml:space="preserve">, </w:t>
      </w:r>
      <w:r w:rsidRPr="004620BF">
        <w:rPr>
          <w:szCs w:val="24"/>
        </w:rPr>
        <w:t>II</w:t>
      </w:r>
      <w:r w:rsidRPr="004620BF">
        <w:rPr>
          <w:szCs w:val="24"/>
          <w:lang w:val="ru-RU"/>
        </w:rPr>
        <w:t xml:space="preserve">, </w:t>
      </w:r>
      <w:r w:rsidRPr="004620BF">
        <w:rPr>
          <w:szCs w:val="24"/>
        </w:rPr>
        <w:t>III</w:t>
      </w:r>
      <w:r w:rsidRPr="004620BF">
        <w:rPr>
          <w:szCs w:val="24"/>
          <w:lang w:val="ru-RU"/>
        </w:rPr>
        <w:t xml:space="preserve"> или </w:t>
      </w:r>
      <w:r w:rsidRPr="004620BF">
        <w:rPr>
          <w:szCs w:val="24"/>
        </w:rPr>
        <w:t>IV</w:t>
      </w:r>
      <w:r w:rsidRPr="004620BF">
        <w:rPr>
          <w:szCs w:val="24"/>
          <w:lang w:val="ru-RU"/>
        </w:rPr>
        <w:t xml:space="preserve"> группам по оплате труда руководителя по сумме баллов, определенных на основе указанных выше показателей деятельности, в соответствии с </w:t>
      </w:r>
      <w:hyperlink r:id="rId32" w:history="1">
        <w:r w:rsidRPr="004620BF">
          <w:rPr>
            <w:szCs w:val="24"/>
            <w:lang w:val="ru-RU"/>
          </w:rPr>
          <w:t>таблицей 2</w:t>
        </w:r>
      </w:hyperlink>
      <w:r w:rsidRPr="004620BF">
        <w:rPr>
          <w:szCs w:val="24"/>
          <w:lang w:val="ru-RU"/>
        </w:rPr>
        <w:t>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proofErr w:type="spellStart"/>
      <w:r w:rsidRPr="004620BF">
        <w:rPr>
          <w:szCs w:val="24"/>
        </w:rPr>
        <w:t>Таблица</w:t>
      </w:r>
      <w:proofErr w:type="spellEnd"/>
      <w:r w:rsidRPr="004620BF">
        <w:rPr>
          <w:szCs w:val="24"/>
        </w:rPr>
        <w:t xml:space="preserve">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5805"/>
        <w:gridCol w:w="945"/>
        <w:gridCol w:w="945"/>
        <w:gridCol w:w="945"/>
        <w:gridCol w:w="945"/>
      </w:tblGrid>
      <w:tr w:rsidR="00A50AC5" w:rsidRPr="00EF775A" w:rsidTr="00E550B1">
        <w:trPr>
          <w:trHeight w:val="36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N</w:t>
            </w:r>
          </w:p>
        </w:tc>
        <w:tc>
          <w:tcPr>
            <w:tcW w:w="5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Тип</w:t>
            </w:r>
            <w:proofErr w:type="spellEnd"/>
            <w:r w:rsidRPr="004620BF">
              <w:rPr>
                <w:szCs w:val="24"/>
              </w:rPr>
              <w:t xml:space="preserve"> (</w:t>
            </w:r>
            <w:proofErr w:type="spellStart"/>
            <w:r w:rsidRPr="004620BF">
              <w:rPr>
                <w:szCs w:val="24"/>
              </w:rPr>
              <w:t>вид</w:t>
            </w:r>
            <w:proofErr w:type="spellEnd"/>
            <w:r w:rsidRPr="004620BF">
              <w:rPr>
                <w:szCs w:val="24"/>
              </w:rPr>
              <w:t xml:space="preserve">)                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образовательного</w:t>
            </w:r>
            <w:proofErr w:type="spellEnd"/>
            <w:r w:rsidRPr="004620BF">
              <w:rPr>
                <w:szCs w:val="24"/>
              </w:rPr>
              <w:t xml:space="preserve"> </w:t>
            </w:r>
            <w:proofErr w:type="spellStart"/>
            <w:r w:rsidRPr="004620BF">
              <w:rPr>
                <w:szCs w:val="24"/>
              </w:rPr>
              <w:t>учреждения</w:t>
            </w:r>
            <w:proofErr w:type="spellEnd"/>
            <w:r w:rsidRPr="004620BF">
              <w:rPr>
                <w:szCs w:val="24"/>
              </w:rPr>
              <w:t xml:space="preserve">        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Группы по оплате труда   </w:t>
            </w:r>
            <w:r w:rsidRPr="004620BF">
              <w:rPr>
                <w:szCs w:val="24"/>
                <w:lang w:val="ru-RU"/>
              </w:rPr>
              <w:br/>
              <w:t xml:space="preserve">руководителей       </w:t>
            </w:r>
          </w:p>
        </w:tc>
      </w:tr>
      <w:tr w:rsidR="00A50AC5" w:rsidRPr="004620BF" w:rsidTr="00E550B1">
        <w:trPr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I 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группа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II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группа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III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группа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IV  </w:t>
            </w:r>
            <w:r w:rsidRPr="004620BF">
              <w:rPr>
                <w:szCs w:val="24"/>
              </w:rPr>
              <w:br/>
            </w:r>
            <w:proofErr w:type="spellStart"/>
            <w:r w:rsidRPr="004620BF">
              <w:rPr>
                <w:szCs w:val="24"/>
              </w:rPr>
              <w:t>группа</w:t>
            </w:r>
            <w:proofErr w:type="spellEnd"/>
          </w:p>
        </w:tc>
      </w:tr>
      <w:tr w:rsidR="00A50AC5" w:rsidRPr="004620BF" w:rsidTr="00E550B1">
        <w:trPr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2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 xml:space="preserve">6   </w:t>
            </w:r>
          </w:p>
        </w:tc>
      </w:tr>
      <w:tr w:rsidR="00A50AC5" w:rsidRPr="004620BF" w:rsidTr="00E550B1">
        <w:trPr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620BF">
              <w:rPr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ru-RU"/>
              </w:rPr>
            </w:pPr>
            <w:r w:rsidRPr="004620BF">
              <w:rPr>
                <w:szCs w:val="24"/>
                <w:lang w:val="ru-RU"/>
              </w:rPr>
              <w:t xml:space="preserve">Школы и другие общеобразовательные        </w:t>
            </w:r>
            <w:r w:rsidRPr="004620BF">
              <w:rPr>
                <w:szCs w:val="24"/>
                <w:lang w:val="ru-RU"/>
              </w:rPr>
              <w:br/>
              <w:t xml:space="preserve">учреждения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свыше</w:t>
            </w:r>
            <w:proofErr w:type="spellEnd"/>
            <w:r w:rsidRPr="004620BF">
              <w:rPr>
                <w:szCs w:val="24"/>
              </w:rPr>
              <w:t xml:space="preserve"> </w:t>
            </w:r>
            <w:r w:rsidRPr="004620BF">
              <w:rPr>
                <w:szCs w:val="24"/>
              </w:rPr>
              <w:br/>
              <w:t xml:space="preserve">500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400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AC5" w:rsidRPr="004620BF" w:rsidRDefault="00A50AC5" w:rsidP="00E5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spellStart"/>
            <w:r w:rsidRPr="004620BF">
              <w:rPr>
                <w:szCs w:val="24"/>
              </w:rPr>
              <w:t>до</w:t>
            </w:r>
            <w:proofErr w:type="spellEnd"/>
            <w:r w:rsidRPr="004620BF">
              <w:rPr>
                <w:szCs w:val="24"/>
              </w:rPr>
              <w:t xml:space="preserve"> 250</w:t>
            </w:r>
          </w:p>
        </w:tc>
      </w:tr>
    </w:tbl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3. Группа по оплате труда руководителя 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 xml:space="preserve">вская </w:t>
      </w:r>
      <w:r w:rsidRPr="004620BF">
        <w:rPr>
          <w:szCs w:val="24"/>
          <w:lang w:val="ru-RU"/>
        </w:rPr>
        <w:t>СОШ»  определяется: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lastRenderedPageBreak/>
        <w:t xml:space="preserve">не чаще одного раза в год управлением образования администрации </w:t>
      </w:r>
      <w:proofErr w:type="spellStart"/>
      <w:r w:rsidRPr="004620BF">
        <w:rPr>
          <w:szCs w:val="24"/>
          <w:lang w:val="ru-RU"/>
        </w:rPr>
        <w:t>Ливенского</w:t>
      </w:r>
      <w:proofErr w:type="spellEnd"/>
      <w:r w:rsidRPr="004620BF">
        <w:rPr>
          <w:szCs w:val="24"/>
          <w:lang w:val="ru-RU"/>
        </w:rPr>
        <w:t xml:space="preserve"> района;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для вновь открываемых образовательных организаций - исходя из плановых (проектных) показателей, но не более чем на 2 года.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4. Конкретное количество баллов, предусмотренных по показателям с приставкой "до", устанавливается управлением образования администрации </w:t>
      </w:r>
      <w:proofErr w:type="spellStart"/>
      <w:r w:rsidRPr="004620BF">
        <w:rPr>
          <w:szCs w:val="24"/>
          <w:lang w:val="ru-RU"/>
        </w:rPr>
        <w:t>Ливенского</w:t>
      </w:r>
      <w:proofErr w:type="spellEnd"/>
      <w:r w:rsidRPr="004620BF">
        <w:rPr>
          <w:szCs w:val="24"/>
          <w:lang w:val="ru-RU"/>
        </w:rPr>
        <w:t xml:space="preserve"> района.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5. Контингент обучающихся (воспитанников) образовательных организаций определяется: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1) по общеобразовательной организации - по списочному составу на начало учебного года;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2) по дошкольным группам  - по списочному составу на 1 января;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>6. Для определения суммы баллов за количество дошкольных групп в образовательных организациях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7. За руководителям образовательной организации, </w:t>
      </w:r>
      <w:proofErr w:type="gramStart"/>
      <w:r w:rsidRPr="004620BF">
        <w:rPr>
          <w:szCs w:val="24"/>
          <w:lang w:val="ru-RU"/>
        </w:rPr>
        <w:t>находящихся</w:t>
      </w:r>
      <w:proofErr w:type="gramEnd"/>
      <w:r w:rsidRPr="004620BF">
        <w:rPr>
          <w:szCs w:val="24"/>
          <w:lang w:val="ru-RU"/>
        </w:rPr>
        <w:t xml:space="preserve"> на капитальном ремонте, сохраняется группа оплаты труда руководителя, определенная до начала ремонта, но не более чем на 1 год.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Приложение 6 к «Положению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 xml:space="preserve">об оплате труда работников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  <w:r w:rsidRPr="004620BF">
        <w:rPr>
          <w:szCs w:val="24"/>
          <w:lang w:val="ru-RU"/>
        </w:rPr>
        <w:t>МБОУ «</w:t>
      </w:r>
      <w:r>
        <w:rPr>
          <w:szCs w:val="24"/>
          <w:lang w:val="ru-RU"/>
        </w:rPr>
        <w:t>Покро</w:t>
      </w:r>
      <w:r w:rsidRPr="00842781">
        <w:rPr>
          <w:szCs w:val="24"/>
          <w:lang w:val="ru-RU"/>
        </w:rPr>
        <w:t>вская</w:t>
      </w:r>
      <w:r w:rsidRPr="004620BF">
        <w:rPr>
          <w:szCs w:val="24"/>
          <w:lang w:val="ru-RU"/>
        </w:rPr>
        <w:t xml:space="preserve"> СОШ» 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  <w:lang w:val="ru-RU"/>
        </w:rPr>
      </w:pP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ПОРЯДОК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ФОРМИРОВАНИЯ ФОНДА ОПЛАТЫ ТРУДА РАБОТНИКОВ</w:t>
      </w:r>
    </w:p>
    <w:p w:rsidR="00A50AC5" w:rsidRPr="004620BF" w:rsidRDefault="00A50AC5" w:rsidP="00A50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  <w:lang w:val="ru-RU"/>
        </w:rPr>
      </w:pPr>
      <w:r w:rsidRPr="004620BF">
        <w:rPr>
          <w:szCs w:val="24"/>
          <w:lang w:val="ru-RU"/>
        </w:rPr>
        <w:t>ОБРАЗОВАТЕЛЬНЫХ УЧРЕЖДЕНИЙ</w:t>
      </w:r>
    </w:p>
    <w:p w:rsidR="00A50AC5" w:rsidRPr="004620BF" w:rsidRDefault="00A50AC5" w:rsidP="00A50AC5">
      <w:pPr>
        <w:tabs>
          <w:tab w:val="left" w:pos="9356"/>
        </w:tabs>
        <w:spacing w:after="0" w:line="240" w:lineRule="auto"/>
        <w:ind w:right="-1" w:firstLine="709"/>
        <w:jc w:val="both"/>
        <w:rPr>
          <w:bCs/>
          <w:iCs/>
          <w:szCs w:val="24"/>
          <w:lang w:val="ru-RU"/>
        </w:rPr>
      </w:pPr>
      <w:r w:rsidRPr="004620BF">
        <w:rPr>
          <w:szCs w:val="24"/>
          <w:lang w:val="ru-RU"/>
        </w:rPr>
        <w:t>1. Установить, что фонд оплаты труда работников образовательных организаций формируется:</w:t>
      </w:r>
    </w:p>
    <w:p w:rsidR="00A50AC5" w:rsidRPr="004620BF" w:rsidRDefault="00A50AC5" w:rsidP="00A50AC5">
      <w:pPr>
        <w:tabs>
          <w:tab w:val="left" w:pos="9356"/>
        </w:tabs>
        <w:spacing w:after="0" w:line="240" w:lineRule="auto"/>
        <w:ind w:right="-1" w:firstLine="709"/>
        <w:jc w:val="both"/>
        <w:rPr>
          <w:bCs/>
          <w:iCs/>
          <w:szCs w:val="24"/>
          <w:lang w:val="ru-RU"/>
        </w:rPr>
      </w:pPr>
      <w:r w:rsidRPr="004620BF">
        <w:rPr>
          <w:szCs w:val="24"/>
          <w:lang w:val="ru-RU"/>
        </w:rPr>
        <w:t>1) из средств на оплату ставок (окладов) заработной платы основного персонала, указанного в таблице 1 приложения 1 к Положению, которые определяются на предстоящий финансовый год (из расчёта на 12 месяцев), исходя из тарификационных списков образовательных организаций по состоянию на 1 сентября соответствующего учебного года;</w:t>
      </w:r>
    </w:p>
    <w:p w:rsidR="00A50AC5" w:rsidRPr="004620BF" w:rsidRDefault="00A50AC5" w:rsidP="00A50AC5">
      <w:pPr>
        <w:tabs>
          <w:tab w:val="left" w:pos="9356"/>
        </w:tabs>
        <w:spacing w:after="0" w:line="240" w:lineRule="auto"/>
        <w:ind w:right="-1" w:firstLine="709"/>
        <w:jc w:val="both"/>
        <w:rPr>
          <w:bCs/>
          <w:iCs/>
          <w:szCs w:val="24"/>
          <w:lang w:val="ru-RU"/>
        </w:rPr>
      </w:pPr>
      <w:proofErr w:type="gramStart"/>
      <w:r w:rsidRPr="004620BF">
        <w:rPr>
          <w:szCs w:val="24"/>
          <w:lang w:val="ru-RU"/>
        </w:rPr>
        <w:t>2) средств на оплату ставок (окладов) заработной платы работников из числа административного, учебно-вспомогательного и обслуживающего персонала, которые определяются на предстоящий финансовый год (из расчёта на 12 месяцев), исходя из штатного расписания образовательных организаций по состоянию на 1 сентября соответствующего учебного года, но не более значений предельного соотношения средств на оплату ставок (окладов) заработной платы работников из числа административного, учебно-вспомогательного и</w:t>
      </w:r>
      <w:proofErr w:type="gramEnd"/>
      <w:r w:rsidRPr="004620BF">
        <w:rPr>
          <w:szCs w:val="24"/>
          <w:lang w:val="ru-RU"/>
        </w:rPr>
        <w:t xml:space="preserve"> обслуживающего персонала и средств на оплату ставок (окладов) заработной платы всех работников образовательной организации (далее – норматив), указанных в таблице 1:</w:t>
      </w:r>
    </w:p>
    <w:p w:rsidR="00A50AC5" w:rsidRPr="004620BF" w:rsidRDefault="00A50AC5" w:rsidP="00A50AC5">
      <w:pPr>
        <w:tabs>
          <w:tab w:val="left" w:pos="9356"/>
        </w:tabs>
        <w:spacing w:after="0" w:line="240" w:lineRule="auto"/>
        <w:ind w:right="-1"/>
        <w:jc w:val="right"/>
        <w:rPr>
          <w:bCs/>
          <w:iCs/>
          <w:szCs w:val="24"/>
          <w:lang w:val="ru-RU"/>
        </w:rPr>
      </w:pPr>
      <w:proofErr w:type="spellStart"/>
      <w:r w:rsidRPr="004620BF">
        <w:rPr>
          <w:szCs w:val="24"/>
        </w:rPr>
        <w:t>Таблица</w:t>
      </w:r>
      <w:proofErr w:type="spellEnd"/>
      <w:r w:rsidRPr="004620BF">
        <w:rPr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54"/>
        <w:gridCol w:w="1417"/>
      </w:tblGrid>
      <w:tr w:rsidR="00A50AC5" w:rsidRPr="004620BF" w:rsidTr="00E550B1">
        <w:tc>
          <w:tcPr>
            <w:tcW w:w="7654" w:type="dxa"/>
          </w:tcPr>
          <w:p w:rsidR="00A50AC5" w:rsidRPr="004620BF" w:rsidRDefault="00A50AC5" w:rsidP="00E550B1">
            <w:pPr>
              <w:pStyle w:val="ConsPlusNormal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Типы образовательных организаций, показатели</w:t>
            </w:r>
          </w:p>
        </w:tc>
        <w:tc>
          <w:tcPr>
            <w:tcW w:w="1417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Норматив, %</w:t>
            </w:r>
          </w:p>
        </w:tc>
      </w:tr>
      <w:tr w:rsidR="00A50AC5" w:rsidRPr="004620BF" w:rsidTr="00E550B1">
        <w:tc>
          <w:tcPr>
            <w:tcW w:w="765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Муниципальные образовательные организации, осуществляющие образовательную деятельность</w:t>
            </w:r>
          </w:p>
        </w:tc>
        <w:tc>
          <w:tcPr>
            <w:tcW w:w="1417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30</w:t>
            </w:r>
          </w:p>
        </w:tc>
      </w:tr>
      <w:tr w:rsidR="00A50AC5" w:rsidRPr="004620BF" w:rsidTr="00E550B1">
        <w:tc>
          <w:tcPr>
            <w:tcW w:w="765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Дополнительно при наличии:</w:t>
            </w:r>
          </w:p>
        </w:tc>
        <w:tc>
          <w:tcPr>
            <w:tcW w:w="1417" w:type="dxa"/>
          </w:tcPr>
          <w:p w:rsidR="00A50AC5" w:rsidRPr="004620BF" w:rsidRDefault="00A50AC5" w:rsidP="00E550B1">
            <w:pPr>
              <w:pStyle w:val="ConsPlusNormal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A50AC5" w:rsidRPr="004620BF" w:rsidTr="00E550B1">
        <w:tc>
          <w:tcPr>
            <w:tcW w:w="765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Филиалов (за каждый отдельно)</w:t>
            </w:r>
          </w:p>
        </w:tc>
        <w:tc>
          <w:tcPr>
            <w:tcW w:w="1417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</w:tr>
      <w:tr w:rsidR="00A50AC5" w:rsidRPr="004620BF" w:rsidTr="00E550B1">
        <w:tc>
          <w:tcPr>
            <w:tcW w:w="7654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столовых</w:t>
            </w:r>
          </w:p>
        </w:tc>
        <w:tc>
          <w:tcPr>
            <w:tcW w:w="1417" w:type="dxa"/>
          </w:tcPr>
          <w:p w:rsidR="00A50AC5" w:rsidRPr="004620BF" w:rsidRDefault="00A50AC5" w:rsidP="00E550B1">
            <w:pPr>
              <w:pStyle w:val="ConsPlusNormal"/>
              <w:ind w:firstLine="0"/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</w:pPr>
            <w:r w:rsidRPr="004620BF">
              <w:rPr>
                <w:rFonts w:ascii="Times New Roman" w:hAnsi="Times New Roman" w:cs="Times New Roman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</w:tr>
    </w:tbl>
    <w:p w:rsidR="00A50AC5" w:rsidRPr="004620BF" w:rsidRDefault="00A50AC5" w:rsidP="00A50AC5">
      <w:pPr>
        <w:tabs>
          <w:tab w:val="left" w:pos="9356"/>
        </w:tabs>
        <w:spacing w:after="0" w:line="240" w:lineRule="auto"/>
        <w:ind w:right="-1"/>
        <w:jc w:val="both"/>
        <w:rPr>
          <w:bCs/>
          <w:iCs/>
          <w:szCs w:val="24"/>
          <w:lang w:val="ru-RU"/>
        </w:rPr>
      </w:pPr>
      <w:r w:rsidRPr="004620BF">
        <w:rPr>
          <w:szCs w:val="24"/>
          <w:lang w:val="ru-RU"/>
        </w:rPr>
        <w:t xml:space="preserve">         3) средств на выплаты компенсационного характера, которые определяются в размере 10 процентов средств, предусмотренных на оплату ставок (окладов) заработной платы;</w:t>
      </w:r>
    </w:p>
    <w:p w:rsidR="00A50AC5" w:rsidRPr="004620BF" w:rsidRDefault="00A50AC5" w:rsidP="00A50AC5">
      <w:pPr>
        <w:tabs>
          <w:tab w:val="left" w:pos="9356"/>
        </w:tabs>
        <w:spacing w:after="0" w:line="240" w:lineRule="auto"/>
        <w:ind w:right="-1"/>
        <w:jc w:val="both"/>
        <w:rPr>
          <w:szCs w:val="24"/>
          <w:lang w:val="ru-RU"/>
        </w:rPr>
      </w:pPr>
      <w:r w:rsidRPr="004620BF">
        <w:rPr>
          <w:szCs w:val="24"/>
          <w:lang w:val="ru-RU"/>
        </w:rPr>
        <w:lastRenderedPageBreak/>
        <w:t xml:space="preserve">         4) средств оплаты труда на выплаты стимулирующего характера, которые определяются в размере до 15 процентов средств, предусмотренных на оплату ставок (окладов) заработной платы</w:t>
      </w:r>
      <w:proofErr w:type="gramStart"/>
      <w:r w:rsidRPr="004620BF">
        <w:rPr>
          <w:szCs w:val="24"/>
          <w:lang w:val="ru-RU"/>
        </w:rPr>
        <w:t>.;</w:t>
      </w:r>
      <w:proofErr w:type="gramEnd"/>
    </w:p>
    <w:p w:rsidR="00A50AC5" w:rsidRPr="004620BF" w:rsidRDefault="00A50AC5" w:rsidP="00A50AC5">
      <w:pPr>
        <w:tabs>
          <w:tab w:val="left" w:pos="9356"/>
        </w:tabs>
        <w:spacing w:after="0" w:line="240" w:lineRule="auto"/>
        <w:ind w:right="-1"/>
        <w:jc w:val="both"/>
        <w:rPr>
          <w:bCs/>
          <w:iCs/>
          <w:szCs w:val="24"/>
          <w:lang w:val="ru-RU"/>
        </w:rPr>
      </w:pPr>
      <w:r w:rsidRPr="004620BF">
        <w:rPr>
          <w:szCs w:val="24"/>
          <w:lang w:val="ru-RU"/>
        </w:rPr>
        <w:t xml:space="preserve">         5) средств на доведение средней заработной платы педагогических работников до уровня средней заработной платы в Орловской области;</w:t>
      </w:r>
    </w:p>
    <w:p w:rsidR="00A50AC5" w:rsidRPr="004620BF" w:rsidRDefault="00A50AC5" w:rsidP="00A50AC5">
      <w:pPr>
        <w:tabs>
          <w:tab w:val="left" w:pos="9356"/>
        </w:tabs>
        <w:spacing w:after="0" w:line="240" w:lineRule="auto"/>
        <w:ind w:right="-1"/>
        <w:jc w:val="both"/>
        <w:rPr>
          <w:bCs/>
          <w:iCs/>
          <w:szCs w:val="24"/>
          <w:lang w:val="ru-RU"/>
        </w:rPr>
      </w:pPr>
      <w:r w:rsidRPr="004620BF">
        <w:rPr>
          <w:szCs w:val="24"/>
          <w:lang w:val="ru-RU"/>
        </w:rPr>
        <w:t xml:space="preserve">         6) средств на выплаты доплат до минимального </w:t>
      </w:r>
      <w:proofErr w:type="gramStart"/>
      <w:r w:rsidRPr="004620BF">
        <w:rPr>
          <w:szCs w:val="24"/>
          <w:lang w:val="ru-RU"/>
        </w:rPr>
        <w:t>размера оплаты труда</w:t>
      </w:r>
      <w:proofErr w:type="gramEnd"/>
      <w:r w:rsidRPr="004620BF">
        <w:rPr>
          <w:szCs w:val="24"/>
          <w:lang w:val="ru-RU"/>
        </w:rPr>
        <w:t>.</w:t>
      </w:r>
    </w:p>
    <w:p w:rsidR="004D06F4" w:rsidRPr="00A50AC5" w:rsidRDefault="00EF775A">
      <w:pPr>
        <w:rPr>
          <w:lang w:val="ru-RU"/>
        </w:rPr>
      </w:pPr>
    </w:p>
    <w:sectPr w:rsidR="004D06F4" w:rsidRPr="00A50AC5" w:rsidSect="00A50A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37AA"/>
    <w:multiLevelType w:val="hybridMultilevel"/>
    <w:tmpl w:val="211C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A51294"/>
    <w:multiLevelType w:val="hybridMultilevel"/>
    <w:tmpl w:val="7B341520"/>
    <w:lvl w:ilvl="0" w:tplc="E286AB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E86F15"/>
    <w:multiLevelType w:val="hybridMultilevel"/>
    <w:tmpl w:val="806AD4C2"/>
    <w:lvl w:ilvl="0" w:tplc="F8741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AC5"/>
    <w:rsid w:val="00432481"/>
    <w:rsid w:val="00812B1F"/>
    <w:rsid w:val="00A50AC5"/>
    <w:rsid w:val="00C03084"/>
    <w:rsid w:val="00DB6E09"/>
    <w:rsid w:val="00E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C5"/>
    <w:rPr>
      <w:rFonts w:ascii="Times New Roman" w:eastAsia="Times New Roman" w:hAnsi="Times New Roman" w:cs="Times New Roman"/>
      <w:sz w:val="24"/>
      <w:lang w:val="en-US" w:bidi="en-US"/>
    </w:rPr>
  </w:style>
  <w:style w:type="paragraph" w:styleId="1">
    <w:name w:val="heading 1"/>
    <w:basedOn w:val="a"/>
    <w:next w:val="a"/>
    <w:link w:val="10"/>
    <w:qFormat/>
    <w:rsid w:val="00A50AC5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0AC5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0AC5"/>
    <w:pPr>
      <w:keepNext/>
      <w:keepLines/>
      <w:spacing w:before="200" w:after="0"/>
      <w:outlineLvl w:val="2"/>
    </w:pPr>
    <w:rPr>
      <w:b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AC5"/>
    <w:pPr>
      <w:keepNext/>
      <w:keepLines/>
      <w:spacing w:before="200" w:after="0"/>
      <w:outlineLvl w:val="3"/>
    </w:pPr>
    <w:rPr>
      <w:b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0AC5"/>
    <w:pPr>
      <w:keepNext/>
      <w:keepLines/>
      <w:spacing w:before="200" w:after="0"/>
      <w:outlineLvl w:val="4"/>
    </w:pPr>
    <w:rPr>
      <w:color w:val="243F6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0AC5"/>
    <w:pPr>
      <w:keepNext/>
      <w:keepLines/>
      <w:spacing w:before="200" w:after="0"/>
      <w:outlineLvl w:val="5"/>
    </w:pPr>
    <w:rPr>
      <w:i/>
      <w:iCs/>
      <w:color w:val="243F6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AC5"/>
    <w:pPr>
      <w:keepNext/>
      <w:keepLines/>
      <w:spacing w:before="200" w:after="0"/>
      <w:outlineLvl w:val="6"/>
    </w:pPr>
    <w:rPr>
      <w:i/>
      <w:iCs/>
      <w:color w:val="40404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0AC5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50AC5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AC5"/>
    <w:rPr>
      <w:rFonts w:ascii="Times New Roman" w:eastAsia="Times New Roman" w:hAnsi="Times New Roman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A50AC5"/>
    <w:rPr>
      <w:rFonts w:ascii="Times New Roman" w:eastAsia="Times New Roman" w:hAnsi="Times New Roman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A50AC5"/>
    <w:rPr>
      <w:rFonts w:ascii="Times New Roman" w:eastAsia="Times New Roman" w:hAnsi="Times New Roman" w:cs="Times New Roman"/>
      <w:b/>
      <w:bCs/>
      <w:color w:val="4F81BD"/>
      <w:sz w:val="24"/>
      <w:szCs w:val="20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50AC5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50AC5"/>
    <w:rPr>
      <w:rFonts w:ascii="Times New Roman" w:eastAsia="Times New Roman" w:hAnsi="Times New Roman" w:cs="Times New Roman"/>
      <w:color w:val="243F60"/>
      <w:sz w:val="24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50AC5"/>
    <w:rPr>
      <w:rFonts w:ascii="Times New Roman" w:eastAsia="Times New Roman" w:hAnsi="Times New Roman" w:cs="Times New Roman"/>
      <w:i/>
      <w:iCs/>
      <w:color w:val="243F60"/>
      <w:sz w:val="24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50AC5"/>
    <w:rPr>
      <w:rFonts w:ascii="Times New Roman" w:eastAsia="Times New Roman" w:hAnsi="Times New Roman" w:cs="Times New Roman"/>
      <w:i/>
      <w:iCs/>
      <w:color w:val="404040"/>
      <w:sz w:val="24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50AC5"/>
    <w:rPr>
      <w:rFonts w:ascii="Times New Roman" w:eastAsia="Times New Roman" w:hAnsi="Times New Roman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50AC5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A50AC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A50AC5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50AC5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A50AC5"/>
    <w:pPr>
      <w:numPr>
        <w:ilvl w:val="1"/>
      </w:numPr>
    </w:pPr>
    <w:rPr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0AC5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8">
    <w:name w:val="Strong"/>
    <w:uiPriority w:val="22"/>
    <w:qFormat/>
    <w:rsid w:val="00A50AC5"/>
    <w:rPr>
      <w:b/>
      <w:bCs/>
    </w:rPr>
  </w:style>
  <w:style w:type="character" w:styleId="a9">
    <w:name w:val="Emphasis"/>
    <w:uiPriority w:val="20"/>
    <w:qFormat/>
    <w:rsid w:val="00A50AC5"/>
    <w:rPr>
      <w:i/>
      <w:iCs/>
    </w:rPr>
  </w:style>
  <w:style w:type="paragraph" w:styleId="aa">
    <w:name w:val="No Spacing"/>
    <w:qFormat/>
    <w:rsid w:val="00A50AC5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b">
    <w:name w:val="List Paragraph"/>
    <w:basedOn w:val="a"/>
    <w:uiPriority w:val="34"/>
    <w:qFormat/>
    <w:rsid w:val="00A50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0AC5"/>
    <w:rPr>
      <w:i/>
      <w:iCs/>
      <w:color w:val="000000"/>
      <w:szCs w:val="20"/>
    </w:rPr>
  </w:style>
  <w:style w:type="character" w:customStyle="1" w:styleId="22">
    <w:name w:val="Цитата 2 Знак"/>
    <w:basedOn w:val="a0"/>
    <w:link w:val="21"/>
    <w:uiPriority w:val="29"/>
    <w:rsid w:val="00A50AC5"/>
    <w:rPr>
      <w:rFonts w:ascii="Times New Roman" w:eastAsia="Times New Roman" w:hAnsi="Times New Roman" w:cs="Times New Roman"/>
      <w:i/>
      <w:iCs/>
      <w:color w:val="000000"/>
      <w:sz w:val="24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A50A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50AC5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 w:bidi="en-US"/>
    </w:rPr>
  </w:style>
  <w:style w:type="character" w:styleId="ae">
    <w:name w:val="Subtle Emphasis"/>
    <w:uiPriority w:val="19"/>
    <w:qFormat/>
    <w:rsid w:val="00A50AC5"/>
    <w:rPr>
      <w:i/>
      <w:iCs/>
      <w:color w:val="808080"/>
    </w:rPr>
  </w:style>
  <w:style w:type="character" w:styleId="af">
    <w:name w:val="Intense Emphasis"/>
    <w:uiPriority w:val="21"/>
    <w:qFormat/>
    <w:rsid w:val="00A50AC5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50AC5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50AC5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50A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0AC5"/>
    <w:pPr>
      <w:outlineLvl w:val="9"/>
    </w:pPr>
  </w:style>
  <w:style w:type="table" w:styleId="af4">
    <w:name w:val="Table Grid"/>
    <w:basedOn w:val="a1"/>
    <w:rsid w:val="00A5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50AC5"/>
  </w:style>
  <w:style w:type="character" w:customStyle="1" w:styleId="WW8Num1z1">
    <w:name w:val="WW8Num1z1"/>
    <w:rsid w:val="00A50AC5"/>
  </w:style>
  <w:style w:type="character" w:customStyle="1" w:styleId="WW8Num1z2">
    <w:name w:val="WW8Num1z2"/>
    <w:rsid w:val="00A50AC5"/>
  </w:style>
  <w:style w:type="character" w:customStyle="1" w:styleId="WW8Num1z3">
    <w:name w:val="WW8Num1z3"/>
    <w:rsid w:val="00A50AC5"/>
  </w:style>
  <w:style w:type="character" w:customStyle="1" w:styleId="WW8Num1z4">
    <w:name w:val="WW8Num1z4"/>
    <w:rsid w:val="00A50AC5"/>
  </w:style>
  <w:style w:type="character" w:customStyle="1" w:styleId="WW8Num1z5">
    <w:name w:val="WW8Num1z5"/>
    <w:rsid w:val="00A50AC5"/>
  </w:style>
  <w:style w:type="character" w:customStyle="1" w:styleId="WW8Num1z6">
    <w:name w:val="WW8Num1z6"/>
    <w:rsid w:val="00A50AC5"/>
  </w:style>
  <w:style w:type="character" w:customStyle="1" w:styleId="WW8Num1z7">
    <w:name w:val="WW8Num1z7"/>
    <w:rsid w:val="00A50AC5"/>
  </w:style>
  <w:style w:type="character" w:customStyle="1" w:styleId="WW8Num1z8">
    <w:name w:val="WW8Num1z8"/>
    <w:rsid w:val="00A50AC5"/>
  </w:style>
  <w:style w:type="character" w:customStyle="1" w:styleId="WW8Num2z0">
    <w:name w:val="WW8Num2z0"/>
    <w:rsid w:val="00A50AC5"/>
    <w:rPr>
      <w:i/>
      <w:iCs/>
      <w:spacing w:val="-4"/>
      <w:sz w:val="28"/>
      <w:szCs w:val="28"/>
    </w:rPr>
  </w:style>
  <w:style w:type="character" w:customStyle="1" w:styleId="WW8Num3z0">
    <w:name w:val="WW8Num3z0"/>
    <w:rsid w:val="00A50AC5"/>
    <w:rPr>
      <w:rFonts w:ascii="Wingdings" w:hAnsi="Wingdings" w:cs="Wingdings"/>
    </w:rPr>
  </w:style>
  <w:style w:type="character" w:customStyle="1" w:styleId="WW8Num4z0">
    <w:name w:val="WW8Num4z0"/>
    <w:rsid w:val="00A50AC5"/>
    <w:rPr>
      <w:rFonts w:ascii="Wingdings" w:hAnsi="Wingdings" w:cs="Wingdings"/>
    </w:rPr>
  </w:style>
  <w:style w:type="character" w:customStyle="1" w:styleId="WW8Num5z0">
    <w:name w:val="WW8Num5z0"/>
    <w:rsid w:val="00A50AC5"/>
    <w:rPr>
      <w:rFonts w:ascii="Wingdings" w:hAnsi="Wingdings" w:cs="Wingdings"/>
    </w:rPr>
  </w:style>
  <w:style w:type="character" w:customStyle="1" w:styleId="WW8Num6z0">
    <w:name w:val="WW8Num6z0"/>
    <w:rsid w:val="00A50AC5"/>
    <w:rPr>
      <w:rFonts w:ascii="Wingdings" w:hAnsi="Wingdings" w:cs="Wingdings"/>
    </w:rPr>
  </w:style>
  <w:style w:type="character" w:customStyle="1" w:styleId="WW8Num7z0">
    <w:name w:val="WW8Num7z0"/>
    <w:rsid w:val="00A50AC5"/>
    <w:rPr>
      <w:rFonts w:ascii="Wingdings" w:hAnsi="Wingdings" w:cs="Wingdings"/>
    </w:rPr>
  </w:style>
  <w:style w:type="character" w:customStyle="1" w:styleId="WW8Num8z0">
    <w:name w:val="WW8Num8z0"/>
    <w:rsid w:val="00A50AC5"/>
    <w:rPr>
      <w:rFonts w:ascii="Wingdings" w:hAnsi="Wingdings" w:cs="Wingdings"/>
    </w:rPr>
  </w:style>
  <w:style w:type="character" w:customStyle="1" w:styleId="WW8Num9z0">
    <w:name w:val="WW8Num9z0"/>
    <w:rsid w:val="00A50AC5"/>
    <w:rPr>
      <w:rFonts w:ascii="Wingdings" w:hAnsi="Wingdings" w:cs="Wingdings"/>
    </w:rPr>
  </w:style>
  <w:style w:type="character" w:customStyle="1" w:styleId="WW8Num10z0">
    <w:name w:val="WW8Num10z0"/>
    <w:rsid w:val="00A50AC5"/>
    <w:rPr>
      <w:rFonts w:ascii="Symbol" w:hAnsi="Symbol" w:cs="Symbol" w:hint="default"/>
    </w:rPr>
  </w:style>
  <w:style w:type="character" w:customStyle="1" w:styleId="WW8Num11z0">
    <w:name w:val="WW8Num11z0"/>
    <w:rsid w:val="00A50AC5"/>
    <w:rPr>
      <w:rFonts w:hint="default"/>
    </w:rPr>
  </w:style>
  <w:style w:type="character" w:customStyle="1" w:styleId="WW8Num12z0">
    <w:name w:val="WW8Num12z0"/>
    <w:rsid w:val="00A50AC5"/>
    <w:rPr>
      <w:rFonts w:ascii="Times New Roman" w:eastAsia="Times New Roman" w:hAnsi="Times New Roman" w:cs="Times New Roman" w:hint="default"/>
      <w:color w:val="auto"/>
      <w:sz w:val="28"/>
      <w:szCs w:val="28"/>
      <w:lang w:val="en-US"/>
    </w:rPr>
  </w:style>
  <w:style w:type="character" w:customStyle="1" w:styleId="WW8Num13z0">
    <w:name w:val="WW8Num13z0"/>
    <w:rsid w:val="00A50AC5"/>
  </w:style>
  <w:style w:type="character" w:customStyle="1" w:styleId="WW8Num14z0">
    <w:name w:val="WW8Num14z0"/>
    <w:rsid w:val="00A50AC5"/>
    <w:rPr>
      <w:rFonts w:hint="default"/>
    </w:rPr>
  </w:style>
  <w:style w:type="character" w:customStyle="1" w:styleId="WW8Num14z1">
    <w:name w:val="WW8Num14z1"/>
    <w:rsid w:val="00A50AC5"/>
  </w:style>
  <w:style w:type="character" w:customStyle="1" w:styleId="WW8Num14z2">
    <w:name w:val="WW8Num14z2"/>
    <w:rsid w:val="00A50AC5"/>
  </w:style>
  <w:style w:type="character" w:customStyle="1" w:styleId="WW8Num14z3">
    <w:name w:val="WW8Num14z3"/>
    <w:rsid w:val="00A50AC5"/>
  </w:style>
  <w:style w:type="character" w:customStyle="1" w:styleId="WW8Num14z4">
    <w:name w:val="WW8Num14z4"/>
    <w:rsid w:val="00A50AC5"/>
  </w:style>
  <w:style w:type="character" w:customStyle="1" w:styleId="WW8Num14z5">
    <w:name w:val="WW8Num14z5"/>
    <w:rsid w:val="00A50AC5"/>
  </w:style>
  <w:style w:type="character" w:customStyle="1" w:styleId="WW8Num14z6">
    <w:name w:val="WW8Num14z6"/>
    <w:rsid w:val="00A50AC5"/>
  </w:style>
  <w:style w:type="character" w:customStyle="1" w:styleId="WW8Num14z7">
    <w:name w:val="WW8Num14z7"/>
    <w:rsid w:val="00A50AC5"/>
  </w:style>
  <w:style w:type="character" w:customStyle="1" w:styleId="WW8Num14z8">
    <w:name w:val="WW8Num14z8"/>
    <w:rsid w:val="00A50AC5"/>
  </w:style>
  <w:style w:type="character" w:customStyle="1" w:styleId="WW8Num15z0">
    <w:name w:val="WW8Num15z0"/>
    <w:rsid w:val="00A50AC5"/>
    <w:rPr>
      <w:rFonts w:hint="default"/>
      <w:color w:val="000000"/>
    </w:rPr>
  </w:style>
  <w:style w:type="character" w:customStyle="1" w:styleId="WW8Num16z0">
    <w:name w:val="WW8Num16z0"/>
    <w:rsid w:val="00A50AC5"/>
    <w:rPr>
      <w:rFonts w:hint="default"/>
    </w:rPr>
  </w:style>
  <w:style w:type="character" w:customStyle="1" w:styleId="WW8Num16z1">
    <w:name w:val="WW8Num16z1"/>
    <w:rsid w:val="00A50AC5"/>
    <w:rPr>
      <w:rFonts w:ascii="Courier New" w:hAnsi="Courier New" w:cs="Courier New" w:hint="default"/>
    </w:rPr>
  </w:style>
  <w:style w:type="character" w:customStyle="1" w:styleId="WW8Num16z2">
    <w:name w:val="WW8Num16z2"/>
    <w:rsid w:val="00A50AC5"/>
    <w:rPr>
      <w:rFonts w:ascii="Wingdings" w:hAnsi="Wingdings" w:cs="Wingdings" w:hint="default"/>
    </w:rPr>
  </w:style>
  <w:style w:type="character" w:customStyle="1" w:styleId="WW8Num16z3">
    <w:name w:val="WW8Num16z3"/>
    <w:rsid w:val="00A50AC5"/>
    <w:rPr>
      <w:rFonts w:ascii="Symbol" w:hAnsi="Symbol" w:cs="Symbol" w:hint="default"/>
    </w:rPr>
  </w:style>
  <w:style w:type="character" w:customStyle="1" w:styleId="WW8Num17z0">
    <w:name w:val="WW8Num17z0"/>
    <w:rsid w:val="00A50AC5"/>
    <w:rPr>
      <w:rFonts w:ascii="Symbol" w:hAnsi="Symbol" w:cs="Symbol" w:hint="default"/>
      <w:spacing w:val="-6"/>
    </w:rPr>
  </w:style>
  <w:style w:type="character" w:customStyle="1" w:styleId="WW8Num17z1">
    <w:name w:val="WW8Num17z1"/>
    <w:rsid w:val="00A50AC5"/>
    <w:rPr>
      <w:rFonts w:ascii="Courier New" w:hAnsi="Courier New" w:cs="Courier New" w:hint="default"/>
    </w:rPr>
  </w:style>
  <w:style w:type="character" w:customStyle="1" w:styleId="WW8Num17z2">
    <w:name w:val="WW8Num17z2"/>
    <w:rsid w:val="00A50AC5"/>
    <w:rPr>
      <w:rFonts w:ascii="Wingdings" w:hAnsi="Wingdings" w:cs="Wingdings" w:hint="default"/>
    </w:rPr>
  </w:style>
  <w:style w:type="character" w:customStyle="1" w:styleId="WW8Num17z3">
    <w:name w:val="WW8Num17z3"/>
    <w:rsid w:val="00A50AC5"/>
    <w:rPr>
      <w:rFonts w:ascii="Symbol" w:hAnsi="Symbol" w:cs="Symbol" w:hint="default"/>
    </w:rPr>
  </w:style>
  <w:style w:type="character" w:customStyle="1" w:styleId="WW8Num18z0">
    <w:name w:val="WW8Num18z0"/>
    <w:rsid w:val="00A50AC5"/>
    <w:rPr>
      <w:rFonts w:ascii="Times New Roman" w:eastAsia="MS Mincho" w:hAnsi="Times New Roman" w:cs="Times New Roman" w:hint="default"/>
      <w:sz w:val="28"/>
      <w:szCs w:val="28"/>
      <w:lang w:val="ru-RU"/>
    </w:rPr>
  </w:style>
  <w:style w:type="character" w:customStyle="1" w:styleId="WW8Num19z0">
    <w:name w:val="WW8Num19z0"/>
    <w:rsid w:val="00A50AC5"/>
    <w:rPr>
      <w:rFonts w:hint="default"/>
      <w:color w:val="000000"/>
    </w:rPr>
  </w:style>
  <w:style w:type="character" w:customStyle="1" w:styleId="WW8Num20z0">
    <w:name w:val="WW8Num20z0"/>
    <w:rsid w:val="00A50AC5"/>
    <w:rPr>
      <w:rFonts w:hint="default"/>
      <w:spacing w:val="-6"/>
    </w:rPr>
  </w:style>
  <w:style w:type="character" w:customStyle="1" w:styleId="WW8Num21z0">
    <w:name w:val="WW8Num21z0"/>
    <w:rsid w:val="00A50AC5"/>
    <w:rPr>
      <w:rFonts w:ascii="Times New Roman" w:eastAsia="Times New Roman" w:hAnsi="Times New Roman" w:cs="Times New Roman" w:hint="default"/>
      <w:b w:val="0"/>
      <w:color w:val="auto"/>
      <w:spacing w:val="-6"/>
      <w:sz w:val="28"/>
      <w:szCs w:val="28"/>
    </w:rPr>
  </w:style>
  <w:style w:type="character" w:customStyle="1" w:styleId="WW8Num21z1">
    <w:name w:val="WW8Num21z1"/>
    <w:rsid w:val="00A50AC5"/>
    <w:rPr>
      <w:rFonts w:ascii="Courier New" w:hAnsi="Courier New" w:cs="Courier New" w:hint="default"/>
    </w:rPr>
  </w:style>
  <w:style w:type="character" w:customStyle="1" w:styleId="WW8Num21z2">
    <w:name w:val="WW8Num21z2"/>
    <w:rsid w:val="00A50AC5"/>
    <w:rPr>
      <w:rFonts w:ascii="Wingdings" w:hAnsi="Wingdings" w:cs="Wingdings" w:hint="default"/>
    </w:rPr>
  </w:style>
  <w:style w:type="character" w:customStyle="1" w:styleId="WW8Num21z3">
    <w:name w:val="WW8Num21z3"/>
    <w:rsid w:val="00A50AC5"/>
    <w:rPr>
      <w:rFonts w:ascii="Symbol" w:hAnsi="Symbol" w:cs="Symbol" w:hint="default"/>
    </w:rPr>
  </w:style>
  <w:style w:type="character" w:customStyle="1" w:styleId="WW8Num22z0">
    <w:name w:val="WW8Num22z0"/>
    <w:rsid w:val="00A50AC5"/>
    <w:rPr>
      <w:rFonts w:hint="default"/>
      <w:color w:val="000000"/>
      <w:sz w:val="24"/>
      <w:szCs w:val="24"/>
    </w:rPr>
  </w:style>
  <w:style w:type="character" w:customStyle="1" w:styleId="WW8Num22z1">
    <w:name w:val="WW8Num22z1"/>
    <w:rsid w:val="00A50AC5"/>
    <w:rPr>
      <w:rFonts w:ascii="Courier New" w:hAnsi="Courier New" w:cs="Courier New" w:hint="default"/>
    </w:rPr>
  </w:style>
  <w:style w:type="character" w:customStyle="1" w:styleId="WW8Num22z2">
    <w:name w:val="WW8Num22z2"/>
    <w:rsid w:val="00A50AC5"/>
    <w:rPr>
      <w:rFonts w:ascii="Wingdings" w:hAnsi="Wingdings" w:cs="Wingdings" w:hint="default"/>
    </w:rPr>
  </w:style>
  <w:style w:type="character" w:customStyle="1" w:styleId="WW8Num22z3">
    <w:name w:val="WW8Num22z3"/>
    <w:rsid w:val="00A50AC5"/>
    <w:rPr>
      <w:rFonts w:ascii="Symbol" w:hAnsi="Symbol" w:cs="Symbol" w:hint="default"/>
    </w:rPr>
  </w:style>
  <w:style w:type="character" w:customStyle="1" w:styleId="WW8Num23z0">
    <w:name w:val="WW8Num23z0"/>
    <w:rsid w:val="00A50AC5"/>
    <w:rPr>
      <w:rFonts w:hint="default"/>
      <w:color w:val="000000"/>
    </w:rPr>
  </w:style>
  <w:style w:type="character" w:customStyle="1" w:styleId="WW8Num24z0">
    <w:name w:val="WW8Num24z0"/>
    <w:rsid w:val="00A50AC5"/>
    <w:rPr>
      <w:rFonts w:hint="default"/>
    </w:rPr>
  </w:style>
  <w:style w:type="character" w:customStyle="1" w:styleId="WW8Num25z0">
    <w:name w:val="WW8Num25z0"/>
    <w:rsid w:val="00A50AC5"/>
    <w:rPr>
      <w:rFonts w:ascii="Symbol" w:hAnsi="Symbol" w:cs="Symbol" w:hint="default"/>
      <w:spacing w:val="-6"/>
    </w:rPr>
  </w:style>
  <w:style w:type="character" w:customStyle="1" w:styleId="WW8Num26z0">
    <w:name w:val="WW8Num26z0"/>
    <w:rsid w:val="00A50AC5"/>
    <w:rPr>
      <w:rFonts w:ascii="Symbol" w:hAnsi="Symbol" w:cs="Symbol" w:hint="default"/>
      <w:spacing w:val="-6"/>
    </w:rPr>
  </w:style>
  <w:style w:type="character" w:customStyle="1" w:styleId="WW8Num27z0">
    <w:name w:val="WW8Num27z0"/>
    <w:rsid w:val="00A50AC5"/>
    <w:rPr>
      <w:rFonts w:hint="default"/>
      <w:color w:val="000000"/>
      <w:spacing w:val="-6"/>
    </w:rPr>
  </w:style>
  <w:style w:type="character" w:customStyle="1" w:styleId="WW8Num27z1">
    <w:name w:val="WW8Num27z1"/>
    <w:rsid w:val="00A50AC5"/>
    <w:rPr>
      <w:rFonts w:ascii="Courier New" w:hAnsi="Courier New" w:cs="Courier New" w:hint="default"/>
    </w:rPr>
  </w:style>
  <w:style w:type="character" w:customStyle="1" w:styleId="WW8Num27z2">
    <w:name w:val="WW8Num27z2"/>
    <w:rsid w:val="00A50AC5"/>
    <w:rPr>
      <w:rFonts w:ascii="Wingdings" w:hAnsi="Wingdings" w:cs="Wingdings" w:hint="default"/>
    </w:rPr>
  </w:style>
  <w:style w:type="character" w:customStyle="1" w:styleId="WW8Num27z3">
    <w:name w:val="WW8Num27z3"/>
    <w:rsid w:val="00A50AC5"/>
    <w:rPr>
      <w:rFonts w:ascii="Symbol" w:hAnsi="Symbol" w:cs="Symbol" w:hint="default"/>
    </w:rPr>
  </w:style>
  <w:style w:type="character" w:customStyle="1" w:styleId="WW8Num27z4">
    <w:name w:val="WW8Num27z4"/>
    <w:rsid w:val="00A50AC5"/>
  </w:style>
  <w:style w:type="character" w:customStyle="1" w:styleId="WW8Num27z5">
    <w:name w:val="WW8Num27z5"/>
    <w:rsid w:val="00A50AC5"/>
  </w:style>
  <w:style w:type="character" w:customStyle="1" w:styleId="WW8Num27z6">
    <w:name w:val="WW8Num27z6"/>
    <w:rsid w:val="00A50AC5"/>
  </w:style>
  <w:style w:type="character" w:customStyle="1" w:styleId="WW8Num27z7">
    <w:name w:val="WW8Num27z7"/>
    <w:rsid w:val="00A50AC5"/>
  </w:style>
  <w:style w:type="character" w:customStyle="1" w:styleId="WW8Num27z8">
    <w:name w:val="WW8Num27z8"/>
    <w:rsid w:val="00A50AC5"/>
  </w:style>
  <w:style w:type="character" w:customStyle="1" w:styleId="WW8Num28z0">
    <w:name w:val="WW8Num28z0"/>
    <w:rsid w:val="00A50AC5"/>
    <w:rPr>
      <w:rFonts w:hint="default"/>
    </w:rPr>
  </w:style>
  <w:style w:type="character" w:customStyle="1" w:styleId="WW8Num29z0">
    <w:name w:val="WW8Num29z0"/>
    <w:rsid w:val="00A50AC5"/>
    <w:rPr>
      <w:rFonts w:ascii="Symbol" w:hAnsi="Symbol" w:cs="Symbol" w:hint="default"/>
      <w:color w:val="000000"/>
      <w:spacing w:val="-6"/>
      <w:sz w:val="28"/>
      <w:szCs w:val="28"/>
    </w:rPr>
  </w:style>
  <w:style w:type="character" w:customStyle="1" w:styleId="WW8Num30z0">
    <w:name w:val="WW8Num30z0"/>
    <w:rsid w:val="00A50AC5"/>
    <w:rPr>
      <w:rFonts w:hint="default"/>
    </w:rPr>
  </w:style>
  <w:style w:type="character" w:customStyle="1" w:styleId="WW8Num30z1">
    <w:name w:val="WW8Num30z1"/>
    <w:rsid w:val="00A50AC5"/>
  </w:style>
  <w:style w:type="character" w:customStyle="1" w:styleId="WW8Num30z2">
    <w:name w:val="WW8Num30z2"/>
    <w:rsid w:val="00A50AC5"/>
  </w:style>
  <w:style w:type="character" w:customStyle="1" w:styleId="WW8Num30z3">
    <w:name w:val="WW8Num30z3"/>
    <w:rsid w:val="00A50AC5"/>
  </w:style>
  <w:style w:type="character" w:customStyle="1" w:styleId="WW8Num30z4">
    <w:name w:val="WW8Num30z4"/>
    <w:rsid w:val="00A50AC5"/>
  </w:style>
  <w:style w:type="character" w:customStyle="1" w:styleId="WW8Num30z5">
    <w:name w:val="WW8Num30z5"/>
    <w:rsid w:val="00A50AC5"/>
  </w:style>
  <w:style w:type="character" w:customStyle="1" w:styleId="WW8Num30z6">
    <w:name w:val="WW8Num30z6"/>
    <w:rsid w:val="00A50AC5"/>
  </w:style>
  <w:style w:type="character" w:customStyle="1" w:styleId="WW8Num30z7">
    <w:name w:val="WW8Num30z7"/>
    <w:rsid w:val="00A50AC5"/>
  </w:style>
  <w:style w:type="character" w:customStyle="1" w:styleId="WW8Num30z8">
    <w:name w:val="WW8Num30z8"/>
    <w:rsid w:val="00A50AC5"/>
  </w:style>
  <w:style w:type="character" w:customStyle="1" w:styleId="WW8Num31z0">
    <w:name w:val="WW8Num31z0"/>
    <w:rsid w:val="00A50AC5"/>
    <w:rPr>
      <w:rFonts w:ascii="Helvetica" w:hAnsi="Helvetica" w:cs="Helvetica"/>
      <w:color w:val="202020"/>
    </w:rPr>
  </w:style>
  <w:style w:type="character" w:customStyle="1" w:styleId="WW8Num32z0">
    <w:name w:val="WW8Num32z0"/>
    <w:rsid w:val="00A50AC5"/>
  </w:style>
  <w:style w:type="character" w:customStyle="1" w:styleId="WW8Num33z0">
    <w:name w:val="WW8Num33z0"/>
    <w:rsid w:val="00A50AC5"/>
    <w:rPr>
      <w:rFonts w:hint="default"/>
    </w:rPr>
  </w:style>
  <w:style w:type="character" w:customStyle="1" w:styleId="WW8Num33z1">
    <w:name w:val="WW8Num33z1"/>
    <w:rsid w:val="00A50AC5"/>
  </w:style>
  <w:style w:type="character" w:customStyle="1" w:styleId="WW8Num33z2">
    <w:name w:val="WW8Num33z2"/>
    <w:rsid w:val="00A50AC5"/>
  </w:style>
  <w:style w:type="character" w:customStyle="1" w:styleId="WW8Num33z3">
    <w:name w:val="WW8Num33z3"/>
    <w:rsid w:val="00A50AC5"/>
  </w:style>
  <w:style w:type="character" w:customStyle="1" w:styleId="WW8Num33z4">
    <w:name w:val="WW8Num33z4"/>
    <w:rsid w:val="00A50AC5"/>
  </w:style>
  <w:style w:type="character" w:customStyle="1" w:styleId="WW8Num33z5">
    <w:name w:val="WW8Num33z5"/>
    <w:rsid w:val="00A50AC5"/>
  </w:style>
  <w:style w:type="character" w:customStyle="1" w:styleId="WW8Num33z6">
    <w:name w:val="WW8Num33z6"/>
    <w:rsid w:val="00A50AC5"/>
  </w:style>
  <w:style w:type="character" w:customStyle="1" w:styleId="WW8Num33z7">
    <w:name w:val="WW8Num33z7"/>
    <w:rsid w:val="00A50AC5"/>
  </w:style>
  <w:style w:type="character" w:customStyle="1" w:styleId="WW8Num33z8">
    <w:name w:val="WW8Num33z8"/>
    <w:rsid w:val="00A50AC5"/>
  </w:style>
  <w:style w:type="character" w:customStyle="1" w:styleId="WW8Num34z0">
    <w:name w:val="WW8Num34z0"/>
    <w:rsid w:val="00A50AC5"/>
  </w:style>
  <w:style w:type="character" w:customStyle="1" w:styleId="WW8Num35z0">
    <w:name w:val="WW8Num35z0"/>
    <w:rsid w:val="00A50AC5"/>
    <w:rPr>
      <w:rFonts w:ascii="Symbol" w:hAnsi="Symbol" w:cs="Symbol" w:hint="default"/>
      <w:spacing w:val="-6"/>
    </w:rPr>
  </w:style>
  <w:style w:type="character" w:customStyle="1" w:styleId="WW8Num36z0">
    <w:name w:val="WW8Num36z0"/>
    <w:rsid w:val="00A50AC5"/>
    <w:rPr>
      <w:rFonts w:hint="default"/>
      <w:color w:val="000000"/>
      <w:sz w:val="28"/>
      <w:szCs w:val="28"/>
    </w:rPr>
  </w:style>
  <w:style w:type="character" w:customStyle="1" w:styleId="WW8Num36z1">
    <w:name w:val="WW8Num36z1"/>
    <w:rsid w:val="00A50AC5"/>
  </w:style>
  <w:style w:type="character" w:customStyle="1" w:styleId="WW8Num36z2">
    <w:name w:val="WW8Num36z2"/>
    <w:rsid w:val="00A50AC5"/>
  </w:style>
  <w:style w:type="character" w:customStyle="1" w:styleId="WW8Num36z3">
    <w:name w:val="WW8Num36z3"/>
    <w:rsid w:val="00A50AC5"/>
  </w:style>
  <w:style w:type="character" w:customStyle="1" w:styleId="WW8Num36z4">
    <w:name w:val="WW8Num36z4"/>
    <w:rsid w:val="00A50AC5"/>
  </w:style>
  <w:style w:type="character" w:customStyle="1" w:styleId="WW8Num36z5">
    <w:name w:val="WW8Num36z5"/>
    <w:rsid w:val="00A50AC5"/>
  </w:style>
  <w:style w:type="character" w:customStyle="1" w:styleId="WW8Num36z6">
    <w:name w:val="WW8Num36z6"/>
    <w:rsid w:val="00A50AC5"/>
  </w:style>
  <w:style w:type="character" w:customStyle="1" w:styleId="WW8Num36z7">
    <w:name w:val="WW8Num36z7"/>
    <w:rsid w:val="00A50AC5"/>
  </w:style>
  <w:style w:type="character" w:customStyle="1" w:styleId="WW8Num36z8">
    <w:name w:val="WW8Num36z8"/>
    <w:rsid w:val="00A50AC5"/>
  </w:style>
  <w:style w:type="character" w:customStyle="1" w:styleId="WW8Num37z0">
    <w:name w:val="WW8Num37z0"/>
    <w:rsid w:val="00A50AC5"/>
    <w:rPr>
      <w:rFonts w:ascii="Helvetica" w:hAnsi="Helvetica" w:cs="Helvetica"/>
      <w:color w:val="202020"/>
      <w:sz w:val="28"/>
      <w:szCs w:val="28"/>
    </w:rPr>
  </w:style>
  <w:style w:type="character" w:customStyle="1" w:styleId="WW8Num37z1">
    <w:name w:val="WW8Num37z1"/>
    <w:rsid w:val="00A50AC5"/>
  </w:style>
  <w:style w:type="character" w:customStyle="1" w:styleId="WW8Num37z2">
    <w:name w:val="WW8Num37z2"/>
    <w:rsid w:val="00A50AC5"/>
  </w:style>
  <w:style w:type="character" w:customStyle="1" w:styleId="WW8Num37z3">
    <w:name w:val="WW8Num37z3"/>
    <w:rsid w:val="00A50AC5"/>
  </w:style>
  <w:style w:type="character" w:customStyle="1" w:styleId="WW8Num37z4">
    <w:name w:val="WW8Num37z4"/>
    <w:rsid w:val="00A50AC5"/>
  </w:style>
  <w:style w:type="character" w:customStyle="1" w:styleId="WW8Num37z5">
    <w:name w:val="WW8Num37z5"/>
    <w:rsid w:val="00A50AC5"/>
  </w:style>
  <w:style w:type="character" w:customStyle="1" w:styleId="WW8Num37z6">
    <w:name w:val="WW8Num37z6"/>
    <w:rsid w:val="00A50AC5"/>
  </w:style>
  <w:style w:type="character" w:customStyle="1" w:styleId="WW8Num37z7">
    <w:name w:val="WW8Num37z7"/>
    <w:rsid w:val="00A50AC5"/>
  </w:style>
  <w:style w:type="character" w:customStyle="1" w:styleId="WW8Num37z8">
    <w:name w:val="WW8Num37z8"/>
    <w:rsid w:val="00A50AC5"/>
  </w:style>
  <w:style w:type="character" w:customStyle="1" w:styleId="WW8Num38z0">
    <w:name w:val="WW8Num38z0"/>
    <w:rsid w:val="00A50AC5"/>
  </w:style>
  <w:style w:type="character" w:customStyle="1" w:styleId="WW8Num38z1">
    <w:name w:val="WW8Num38z1"/>
    <w:rsid w:val="00A50AC5"/>
  </w:style>
  <w:style w:type="character" w:customStyle="1" w:styleId="WW8Num38z2">
    <w:name w:val="WW8Num38z2"/>
    <w:rsid w:val="00A50AC5"/>
  </w:style>
  <w:style w:type="character" w:customStyle="1" w:styleId="WW8Num38z3">
    <w:name w:val="WW8Num38z3"/>
    <w:rsid w:val="00A50AC5"/>
  </w:style>
  <w:style w:type="character" w:customStyle="1" w:styleId="WW8Num38z4">
    <w:name w:val="WW8Num38z4"/>
    <w:rsid w:val="00A50AC5"/>
  </w:style>
  <w:style w:type="character" w:customStyle="1" w:styleId="WW8Num38z5">
    <w:name w:val="WW8Num38z5"/>
    <w:rsid w:val="00A50AC5"/>
  </w:style>
  <w:style w:type="character" w:customStyle="1" w:styleId="WW8Num38z6">
    <w:name w:val="WW8Num38z6"/>
    <w:rsid w:val="00A50AC5"/>
  </w:style>
  <w:style w:type="character" w:customStyle="1" w:styleId="WW8Num38z7">
    <w:name w:val="WW8Num38z7"/>
    <w:rsid w:val="00A50AC5"/>
  </w:style>
  <w:style w:type="character" w:customStyle="1" w:styleId="WW8Num38z8">
    <w:name w:val="WW8Num38z8"/>
    <w:rsid w:val="00A50AC5"/>
  </w:style>
  <w:style w:type="character" w:customStyle="1" w:styleId="WW8Num39z0">
    <w:name w:val="WW8Num39z0"/>
    <w:rsid w:val="00A50AC5"/>
    <w:rPr>
      <w:rFonts w:ascii="Times New Roman" w:eastAsia="Times New Roman" w:hAnsi="Times New Roman" w:cs="Times New Roman" w:hint="default"/>
      <w:color w:val="auto"/>
      <w:sz w:val="28"/>
      <w:szCs w:val="28"/>
    </w:rPr>
  </w:style>
  <w:style w:type="character" w:customStyle="1" w:styleId="WW8Num39z1">
    <w:name w:val="WW8Num39z1"/>
    <w:rsid w:val="00A50AC5"/>
    <w:rPr>
      <w:rFonts w:ascii="Courier New" w:hAnsi="Courier New" w:cs="Courier New" w:hint="default"/>
    </w:rPr>
  </w:style>
  <w:style w:type="character" w:customStyle="1" w:styleId="WW8Num39z2">
    <w:name w:val="WW8Num39z2"/>
    <w:rsid w:val="00A50AC5"/>
    <w:rPr>
      <w:rFonts w:ascii="Wingdings" w:hAnsi="Wingdings" w:cs="Wingdings" w:hint="default"/>
    </w:rPr>
  </w:style>
  <w:style w:type="character" w:customStyle="1" w:styleId="WW8Num39z3">
    <w:name w:val="WW8Num39z3"/>
    <w:rsid w:val="00A50AC5"/>
    <w:rPr>
      <w:rFonts w:ascii="Symbol" w:hAnsi="Symbol" w:cs="Symbol" w:hint="default"/>
    </w:rPr>
  </w:style>
  <w:style w:type="character" w:customStyle="1" w:styleId="WW8Num39z4">
    <w:name w:val="WW8Num39z4"/>
    <w:rsid w:val="00A50AC5"/>
  </w:style>
  <w:style w:type="character" w:customStyle="1" w:styleId="WW8Num39z5">
    <w:name w:val="WW8Num39z5"/>
    <w:rsid w:val="00A50AC5"/>
  </w:style>
  <w:style w:type="character" w:customStyle="1" w:styleId="WW8Num39z6">
    <w:name w:val="WW8Num39z6"/>
    <w:rsid w:val="00A50AC5"/>
  </w:style>
  <w:style w:type="character" w:customStyle="1" w:styleId="WW8Num39z7">
    <w:name w:val="WW8Num39z7"/>
    <w:rsid w:val="00A50AC5"/>
  </w:style>
  <w:style w:type="character" w:customStyle="1" w:styleId="WW8Num39z8">
    <w:name w:val="WW8Num39z8"/>
    <w:rsid w:val="00A50AC5"/>
  </w:style>
  <w:style w:type="character" w:customStyle="1" w:styleId="WW8Num40z0">
    <w:name w:val="WW8Num40z0"/>
    <w:rsid w:val="00A50AC5"/>
    <w:rPr>
      <w:rFonts w:hint="default"/>
    </w:rPr>
  </w:style>
  <w:style w:type="character" w:customStyle="1" w:styleId="WW8Num40z1">
    <w:name w:val="WW8Num40z1"/>
    <w:rsid w:val="00A50AC5"/>
  </w:style>
  <w:style w:type="character" w:customStyle="1" w:styleId="WW8Num40z2">
    <w:name w:val="WW8Num40z2"/>
    <w:rsid w:val="00A50AC5"/>
  </w:style>
  <w:style w:type="character" w:customStyle="1" w:styleId="WW8Num40z3">
    <w:name w:val="WW8Num40z3"/>
    <w:rsid w:val="00A50AC5"/>
  </w:style>
  <w:style w:type="character" w:customStyle="1" w:styleId="WW8Num40z4">
    <w:name w:val="WW8Num40z4"/>
    <w:rsid w:val="00A50AC5"/>
  </w:style>
  <w:style w:type="character" w:customStyle="1" w:styleId="WW8Num40z5">
    <w:name w:val="WW8Num40z5"/>
    <w:rsid w:val="00A50AC5"/>
  </w:style>
  <w:style w:type="character" w:customStyle="1" w:styleId="WW8Num40z6">
    <w:name w:val="WW8Num40z6"/>
    <w:rsid w:val="00A50AC5"/>
  </w:style>
  <w:style w:type="character" w:customStyle="1" w:styleId="WW8Num40z7">
    <w:name w:val="WW8Num40z7"/>
    <w:rsid w:val="00A50AC5"/>
  </w:style>
  <w:style w:type="character" w:customStyle="1" w:styleId="WW8Num40z8">
    <w:name w:val="WW8Num40z8"/>
    <w:rsid w:val="00A50AC5"/>
  </w:style>
  <w:style w:type="character" w:customStyle="1" w:styleId="WW8Num41z0">
    <w:name w:val="WW8Num41z0"/>
    <w:rsid w:val="00A50AC5"/>
  </w:style>
  <w:style w:type="character" w:customStyle="1" w:styleId="WW8Num41z1">
    <w:name w:val="WW8Num41z1"/>
    <w:rsid w:val="00A50AC5"/>
  </w:style>
  <w:style w:type="character" w:customStyle="1" w:styleId="WW8Num41z2">
    <w:name w:val="WW8Num41z2"/>
    <w:rsid w:val="00A50AC5"/>
  </w:style>
  <w:style w:type="character" w:customStyle="1" w:styleId="WW8Num41z3">
    <w:name w:val="WW8Num41z3"/>
    <w:rsid w:val="00A50AC5"/>
  </w:style>
  <w:style w:type="character" w:customStyle="1" w:styleId="WW8Num41z4">
    <w:name w:val="WW8Num41z4"/>
    <w:rsid w:val="00A50AC5"/>
  </w:style>
  <w:style w:type="character" w:customStyle="1" w:styleId="WW8Num41z5">
    <w:name w:val="WW8Num41z5"/>
    <w:rsid w:val="00A50AC5"/>
  </w:style>
  <w:style w:type="character" w:customStyle="1" w:styleId="WW8Num41z6">
    <w:name w:val="WW8Num41z6"/>
    <w:rsid w:val="00A50AC5"/>
  </w:style>
  <w:style w:type="character" w:customStyle="1" w:styleId="WW8Num41z7">
    <w:name w:val="WW8Num41z7"/>
    <w:rsid w:val="00A50AC5"/>
  </w:style>
  <w:style w:type="character" w:customStyle="1" w:styleId="WW8Num41z8">
    <w:name w:val="WW8Num41z8"/>
    <w:rsid w:val="00A50AC5"/>
  </w:style>
  <w:style w:type="character" w:customStyle="1" w:styleId="WW8Num42z0">
    <w:name w:val="WW8Num42z0"/>
    <w:rsid w:val="00A50AC5"/>
  </w:style>
  <w:style w:type="character" w:customStyle="1" w:styleId="WW8Num42z1">
    <w:name w:val="WW8Num42z1"/>
    <w:rsid w:val="00A50AC5"/>
  </w:style>
  <w:style w:type="character" w:customStyle="1" w:styleId="WW8Num42z2">
    <w:name w:val="WW8Num42z2"/>
    <w:rsid w:val="00A50AC5"/>
  </w:style>
  <w:style w:type="character" w:customStyle="1" w:styleId="WW8Num42z3">
    <w:name w:val="WW8Num42z3"/>
    <w:rsid w:val="00A50AC5"/>
  </w:style>
  <w:style w:type="character" w:customStyle="1" w:styleId="WW8Num42z4">
    <w:name w:val="WW8Num42z4"/>
    <w:rsid w:val="00A50AC5"/>
  </w:style>
  <w:style w:type="character" w:customStyle="1" w:styleId="WW8Num42z5">
    <w:name w:val="WW8Num42z5"/>
    <w:rsid w:val="00A50AC5"/>
  </w:style>
  <w:style w:type="character" w:customStyle="1" w:styleId="WW8Num42z6">
    <w:name w:val="WW8Num42z6"/>
    <w:rsid w:val="00A50AC5"/>
  </w:style>
  <w:style w:type="character" w:customStyle="1" w:styleId="WW8Num42z7">
    <w:name w:val="WW8Num42z7"/>
    <w:rsid w:val="00A50AC5"/>
  </w:style>
  <w:style w:type="character" w:customStyle="1" w:styleId="WW8Num42z8">
    <w:name w:val="WW8Num42z8"/>
    <w:rsid w:val="00A50AC5"/>
  </w:style>
  <w:style w:type="character" w:customStyle="1" w:styleId="WW8Num43z0">
    <w:name w:val="WW8Num43z0"/>
    <w:rsid w:val="00A50AC5"/>
  </w:style>
  <w:style w:type="character" w:customStyle="1" w:styleId="WW8Num43z1">
    <w:name w:val="WW8Num43z1"/>
    <w:rsid w:val="00A50AC5"/>
  </w:style>
  <w:style w:type="character" w:customStyle="1" w:styleId="WW8Num43z2">
    <w:name w:val="WW8Num43z2"/>
    <w:rsid w:val="00A50AC5"/>
  </w:style>
  <w:style w:type="character" w:customStyle="1" w:styleId="WW8Num43z3">
    <w:name w:val="WW8Num43z3"/>
    <w:rsid w:val="00A50AC5"/>
  </w:style>
  <w:style w:type="character" w:customStyle="1" w:styleId="WW8Num43z4">
    <w:name w:val="WW8Num43z4"/>
    <w:rsid w:val="00A50AC5"/>
  </w:style>
  <w:style w:type="character" w:customStyle="1" w:styleId="WW8Num43z5">
    <w:name w:val="WW8Num43z5"/>
    <w:rsid w:val="00A50AC5"/>
  </w:style>
  <w:style w:type="character" w:customStyle="1" w:styleId="WW8Num43z6">
    <w:name w:val="WW8Num43z6"/>
    <w:rsid w:val="00A50AC5"/>
  </w:style>
  <w:style w:type="character" w:customStyle="1" w:styleId="WW8Num43z7">
    <w:name w:val="WW8Num43z7"/>
    <w:rsid w:val="00A50AC5"/>
  </w:style>
  <w:style w:type="character" w:customStyle="1" w:styleId="WW8Num43z8">
    <w:name w:val="WW8Num43z8"/>
    <w:rsid w:val="00A50AC5"/>
  </w:style>
  <w:style w:type="character" w:customStyle="1" w:styleId="WW8Num44z0">
    <w:name w:val="WW8Num44z0"/>
    <w:rsid w:val="00A50AC5"/>
  </w:style>
  <w:style w:type="character" w:customStyle="1" w:styleId="WW8Num44z1">
    <w:name w:val="WW8Num44z1"/>
    <w:rsid w:val="00A50AC5"/>
  </w:style>
  <w:style w:type="character" w:customStyle="1" w:styleId="WW8Num44z2">
    <w:name w:val="WW8Num44z2"/>
    <w:rsid w:val="00A50AC5"/>
  </w:style>
  <w:style w:type="character" w:customStyle="1" w:styleId="WW8Num44z3">
    <w:name w:val="WW8Num44z3"/>
    <w:rsid w:val="00A50AC5"/>
  </w:style>
  <w:style w:type="character" w:customStyle="1" w:styleId="WW8Num44z4">
    <w:name w:val="WW8Num44z4"/>
    <w:rsid w:val="00A50AC5"/>
  </w:style>
  <w:style w:type="character" w:customStyle="1" w:styleId="WW8Num44z5">
    <w:name w:val="WW8Num44z5"/>
    <w:rsid w:val="00A50AC5"/>
  </w:style>
  <w:style w:type="character" w:customStyle="1" w:styleId="WW8Num44z6">
    <w:name w:val="WW8Num44z6"/>
    <w:rsid w:val="00A50AC5"/>
  </w:style>
  <w:style w:type="character" w:customStyle="1" w:styleId="WW8Num44z7">
    <w:name w:val="WW8Num44z7"/>
    <w:rsid w:val="00A50AC5"/>
  </w:style>
  <w:style w:type="character" w:customStyle="1" w:styleId="WW8Num44z8">
    <w:name w:val="WW8Num44z8"/>
    <w:rsid w:val="00A50AC5"/>
  </w:style>
  <w:style w:type="character" w:customStyle="1" w:styleId="WW8Num10z1">
    <w:name w:val="WW8Num10z1"/>
    <w:rsid w:val="00A50AC5"/>
  </w:style>
  <w:style w:type="character" w:customStyle="1" w:styleId="WW8Num10z2">
    <w:name w:val="WW8Num10z2"/>
    <w:rsid w:val="00A50AC5"/>
  </w:style>
  <w:style w:type="character" w:customStyle="1" w:styleId="WW8Num10z3">
    <w:name w:val="WW8Num10z3"/>
    <w:rsid w:val="00A50AC5"/>
  </w:style>
  <w:style w:type="character" w:customStyle="1" w:styleId="WW8Num10z4">
    <w:name w:val="WW8Num10z4"/>
    <w:rsid w:val="00A50AC5"/>
  </w:style>
  <w:style w:type="character" w:customStyle="1" w:styleId="WW8Num10z5">
    <w:name w:val="WW8Num10z5"/>
    <w:rsid w:val="00A50AC5"/>
  </w:style>
  <w:style w:type="character" w:customStyle="1" w:styleId="WW8Num10z6">
    <w:name w:val="WW8Num10z6"/>
    <w:rsid w:val="00A50AC5"/>
  </w:style>
  <w:style w:type="character" w:customStyle="1" w:styleId="WW8Num10z7">
    <w:name w:val="WW8Num10z7"/>
    <w:rsid w:val="00A50AC5"/>
  </w:style>
  <w:style w:type="character" w:customStyle="1" w:styleId="WW8Num10z8">
    <w:name w:val="WW8Num10z8"/>
    <w:rsid w:val="00A50AC5"/>
  </w:style>
  <w:style w:type="character" w:customStyle="1" w:styleId="WW8Num12z1">
    <w:name w:val="WW8Num12z1"/>
    <w:rsid w:val="00A50AC5"/>
    <w:rPr>
      <w:rFonts w:ascii="Courier New" w:hAnsi="Courier New" w:cs="Courier New" w:hint="default"/>
    </w:rPr>
  </w:style>
  <w:style w:type="character" w:customStyle="1" w:styleId="WW8Num12z2">
    <w:name w:val="WW8Num12z2"/>
    <w:rsid w:val="00A50AC5"/>
    <w:rPr>
      <w:rFonts w:ascii="Wingdings" w:hAnsi="Wingdings" w:cs="Wingdings" w:hint="default"/>
    </w:rPr>
  </w:style>
  <w:style w:type="character" w:customStyle="1" w:styleId="WW8Num12z3">
    <w:name w:val="WW8Num12z3"/>
    <w:rsid w:val="00A50AC5"/>
    <w:rPr>
      <w:rFonts w:ascii="Symbol" w:hAnsi="Symbol" w:cs="Symbol" w:hint="default"/>
    </w:rPr>
  </w:style>
  <w:style w:type="character" w:customStyle="1" w:styleId="WW8Num13z1">
    <w:name w:val="WW8Num13z1"/>
    <w:rsid w:val="00A50AC5"/>
  </w:style>
  <w:style w:type="character" w:customStyle="1" w:styleId="WW8Num13z2">
    <w:name w:val="WW8Num13z2"/>
    <w:rsid w:val="00A50AC5"/>
  </w:style>
  <w:style w:type="character" w:customStyle="1" w:styleId="WW8Num13z3">
    <w:name w:val="WW8Num13z3"/>
    <w:rsid w:val="00A50AC5"/>
  </w:style>
  <w:style w:type="character" w:customStyle="1" w:styleId="WW8Num13z4">
    <w:name w:val="WW8Num13z4"/>
    <w:rsid w:val="00A50AC5"/>
  </w:style>
  <w:style w:type="character" w:customStyle="1" w:styleId="WW8Num13z5">
    <w:name w:val="WW8Num13z5"/>
    <w:rsid w:val="00A50AC5"/>
  </w:style>
  <w:style w:type="character" w:customStyle="1" w:styleId="WW8Num13z6">
    <w:name w:val="WW8Num13z6"/>
    <w:rsid w:val="00A50AC5"/>
  </w:style>
  <w:style w:type="character" w:customStyle="1" w:styleId="WW8Num13z7">
    <w:name w:val="WW8Num13z7"/>
    <w:rsid w:val="00A50AC5"/>
  </w:style>
  <w:style w:type="character" w:customStyle="1" w:styleId="WW8Num13z8">
    <w:name w:val="WW8Num13z8"/>
    <w:rsid w:val="00A50AC5"/>
  </w:style>
  <w:style w:type="character" w:customStyle="1" w:styleId="WW8Num19z1">
    <w:name w:val="WW8Num19z1"/>
    <w:rsid w:val="00A50AC5"/>
    <w:rPr>
      <w:rFonts w:ascii="Courier New" w:hAnsi="Courier New" w:cs="Courier New" w:hint="default"/>
    </w:rPr>
  </w:style>
  <w:style w:type="character" w:customStyle="1" w:styleId="WW8Num19z2">
    <w:name w:val="WW8Num19z2"/>
    <w:rsid w:val="00A50AC5"/>
    <w:rPr>
      <w:rFonts w:ascii="Wingdings" w:hAnsi="Wingdings" w:cs="Wingdings" w:hint="default"/>
    </w:rPr>
  </w:style>
  <w:style w:type="character" w:customStyle="1" w:styleId="WW8Num19z3">
    <w:name w:val="WW8Num19z3"/>
    <w:rsid w:val="00A50AC5"/>
    <w:rPr>
      <w:rFonts w:ascii="Symbol" w:hAnsi="Symbol" w:cs="Symbol" w:hint="default"/>
    </w:rPr>
  </w:style>
  <w:style w:type="character" w:customStyle="1" w:styleId="WW8Num20z1">
    <w:name w:val="WW8Num20z1"/>
    <w:rsid w:val="00A50AC5"/>
    <w:rPr>
      <w:rFonts w:ascii="Courier New" w:hAnsi="Courier New" w:cs="Courier New" w:hint="default"/>
    </w:rPr>
  </w:style>
  <w:style w:type="character" w:customStyle="1" w:styleId="WW8Num20z2">
    <w:name w:val="WW8Num20z2"/>
    <w:rsid w:val="00A50AC5"/>
    <w:rPr>
      <w:rFonts w:ascii="Wingdings" w:hAnsi="Wingdings" w:cs="Wingdings" w:hint="default"/>
    </w:rPr>
  </w:style>
  <w:style w:type="character" w:customStyle="1" w:styleId="WW8Num20z3">
    <w:name w:val="WW8Num20z3"/>
    <w:rsid w:val="00A50AC5"/>
    <w:rPr>
      <w:rFonts w:ascii="Symbol" w:hAnsi="Symbol" w:cs="Symbol" w:hint="default"/>
    </w:rPr>
  </w:style>
  <w:style w:type="character" w:customStyle="1" w:styleId="WW8Num25z1">
    <w:name w:val="WW8Num25z1"/>
    <w:rsid w:val="00A50AC5"/>
    <w:rPr>
      <w:rFonts w:ascii="Courier New" w:hAnsi="Courier New" w:cs="Courier New" w:hint="default"/>
    </w:rPr>
  </w:style>
  <w:style w:type="character" w:customStyle="1" w:styleId="WW8Num25z2">
    <w:name w:val="WW8Num25z2"/>
    <w:rsid w:val="00A50AC5"/>
    <w:rPr>
      <w:rFonts w:ascii="Wingdings" w:hAnsi="Wingdings" w:cs="Wingdings" w:hint="default"/>
    </w:rPr>
  </w:style>
  <w:style w:type="character" w:customStyle="1" w:styleId="WW8Num26z1">
    <w:name w:val="WW8Num26z1"/>
    <w:rsid w:val="00A50AC5"/>
    <w:rPr>
      <w:rFonts w:ascii="Courier New" w:hAnsi="Courier New" w:cs="Courier New" w:hint="default"/>
    </w:rPr>
  </w:style>
  <w:style w:type="character" w:customStyle="1" w:styleId="WW8Num26z2">
    <w:name w:val="WW8Num26z2"/>
    <w:rsid w:val="00A50AC5"/>
    <w:rPr>
      <w:rFonts w:ascii="Wingdings" w:hAnsi="Wingdings" w:cs="Wingdings" w:hint="default"/>
    </w:rPr>
  </w:style>
  <w:style w:type="character" w:customStyle="1" w:styleId="WW8Num28z1">
    <w:name w:val="WW8Num28z1"/>
    <w:rsid w:val="00A50AC5"/>
    <w:rPr>
      <w:rFonts w:ascii="Courier New" w:hAnsi="Courier New" w:cs="Courier New" w:hint="default"/>
    </w:rPr>
  </w:style>
  <w:style w:type="character" w:customStyle="1" w:styleId="WW8Num28z2">
    <w:name w:val="WW8Num28z2"/>
    <w:rsid w:val="00A50AC5"/>
    <w:rPr>
      <w:rFonts w:ascii="Wingdings" w:hAnsi="Wingdings" w:cs="Wingdings" w:hint="default"/>
    </w:rPr>
  </w:style>
  <w:style w:type="character" w:customStyle="1" w:styleId="WW8Num28z3">
    <w:name w:val="WW8Num28z3"/>
    <w:rsid w:val="00A50AC5"/>
    <w:rPr>
      <w:rFonts w:ascii="Symbol" w:hAnsi="Symbol" w:cs="Symbol" w:hint="default"/>
    </w:rPr>
  </w:style>
  <w:style w:type="character" w:customStyle="1" w:styleId="WW8Num29z1">
    <w:name w:val="WW8Num29z1"/>
    <w:rsid w:val="00A50AC5"/>
    <w:rPr>
      <w:rFonts w:ascii="Courier New" w:hAnsi="Courier New" w:cs="Courier New" w:hint="default"/>
    </w:rPr>
  </w:style>
  <w:style w:type="character" w:customStyle="1" w:styleId="WW8Num29z2">
    <w:name w:val="WW8Num29z2"/>
    <w:rsid w:val="00A50AC5"/>
    <w:rPr>
      <w:rFonts w:ascii="Wingdings" w:hAnsi="Wingdings" w:cs="Wingdings" w:hint="default"/>
    </w:rPr>
  </w:style>
  <w:style w:type="character" w:customStyle="1" w:styleId="WW8Num31z1">
    <w:name w:val="WW8Num31z1"/>
    <w:rsid w:val="00A50AC5"/>
  </w:style>
  <w:style w:type="character" w:customStyle="1" w:styleId="WW8Num31z2">
    <w:name w:val="WW8Num31z2"/>
    <w:rsid w:val="00A50AC5"/>
  </w:style>
  <w:style w:type="character" w:customStyle="1" w:styleId="WW8Num31z3">
    <w:name w:val="WW8Num31z3"/>
    <w:rsid w:val="00A50AC5"/>
  </w:style>
  <w:style w:type="character" w:customStyle="1" w:styleId="WW8Num31z4">
    <w:name w:val="WW8Num31z4"/>
    <w:rsid w:val="00A50AC5"/>
  </w:style>
  <w:style w:type="character" w:customStyle="1" w:styleId="WW8Num31z5">
    <w:name w:val="WW8Num31z5"/>
    <w:rsid w:val="00A50AC5"/>
  </w:style>
  <w:style w:type="character" w:customStyle="1" w:styleId="WW8Num31z6">
    <w:name w:val="WW8Num31z6"/>
    <w:rsid w:val="00A50AC5"/>
  </w:style>
  <w:style w:type="character" w:customStyle="1" w:styleId="WW8Num31z7">
    <w:name w:val="WW8Num31z7"/>
    <w:rsid w:val="00A50AC5"/>
  </w:style>
  <w:style w:type="character" w:customStyle="1" w:styleId="WW8Num31z8">
    <w:name w:val="WW8Num31z8"/>
    <w:rsid w:val="00A50AC5"/>
  </w:style>
  <w:style w:type="character" w:customStyle="1" w:styleId="WW8Num34z1">
    <w:name w:val="WW8Num34z1"/>
    <w:rsid w:val="00A50AC5"/>
  </w:style>
  <w:style w:type="character" w:customStyle="1" w:styleId="WW8Num34z2">
    <w:name w:val="WW8Num34z2"/>
    <w:rsid w:val="00A50AC5"/>
  </w:style>
  <w:style w:type="character" w:customStyle="1" w:styleId="WW8Num34z3">
    <w:name w:val="WW8Num34z3"/>
    <w:rsid w:val="00A50AC5"/>
  </w:style>
  <w:style w:type="character" w:customStyle="1" w:styleId="WW8Num34z4">
    <w:name w:val="WW8Num34z4"/>
    <w:rsid w:val="00A50AC5"/>
  </w:style>
  <w:style w:type="character" w:customStyle="1" w:styleId="WW8Num34z5">
    <w:name w:val="WW8Num34z5"/>
    <w:rsid w:val="00A50AC5"/>
  </w:style>
  <w:style w:type="character" w:customStyle="1" w:styleId="WW8Num34z6">
    <w:name w:val="WW8Num34z6"/>
    <w:rsid w:val="00A50AC5"/>
  </w:style>
  <w:style w:type="character" w:customStyle="1" w:styleId="WW8Num34z7">
    <w:name w:val="WW8Num34z7"/>
    <w:rsid w:val="00A50AC5"/>
  </w:style>
  <w:style w:type="character" w:customStyle="1" w:styleId="WW8Num34z8">
    <w:name w:val="WW8Num34z8"/>
    <w:rsid w:val="00A50AC5"/>
  </w:style>
  <w:style w:type="character" w:customStyle="1" w:styleId="WW8Num35z1">
    <w:name w:val="WW8Num35z1"/>
    <w:rsid w:val="00A50AC5"/>
    <w:rPr>
      <w:rFonts w:ascii="Courier New" w:hAnsi="Courier New" w:cs="Courier New" w:hint="default"/>
    </w:rPr>
  </w:style>
  <w:style w:type="character" w:customStyle="1" w:styleId="WW8Num35z2">
    <w:name w:val="WW8Num35z2"/>
    <w:rsid w:val="00A50AC5"/>
    <w:rPr>
      <w:rFonts w:ascii="Wingdings" w:hAnsi="Wingdings" w:cs="Wingdings" w:hint="default"/>
    </w:rPr>
  </w:style>
  <w:style w:type="character" w:customStyle="1" w:styleId="WW8NumSt4z0">
    <w:name w:val="WW8NumSt4z0"/>
    <w:rsid w:val="00A50AC5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A50AC5"/>
    <w:rPr>
      <w:rFonts w:ascii="Times New Roman" w:hAnsi="Times New Roman" w:cs="Times New Roman" w:hint="default"/>
    </w:rPr>
  </w:style>
  <w:style w:type="character" w:customStyle="1" w:styleId="WW8NumSt27z1">
    <w:name w:val="WW8NumSt27z1"/>
    <w:rsid w:val="00A50AC5"/>
  </w:style>
  <w:style w:type="character" w:customStyle="1" w:styleId="WW8NumSt27z2">
    <w:name w:val="WW8NumSt27z2"/>
    <w:rsid w:val="00A50AC5"/>
  </w:style>
  <w:style w:type="character" w:customStyle="1" w:styleId="WW8NumSt27z3">
    <w:name w:val="WW8NumSt27z3"/>
    <w:rsid w:val="00A50AC5"/>
  </w:style>
  <w:style w:type="character" w:customStyle="1" w:styleId="WW8NumSt27z4">
    <w:name w:val="WW8NumSt27z4"/>
    <w:rsid w:val="00A50AC5"/>
  </w:style>
  <w:style w:type="character" w:customStyle="1" w:styleId="WW8NumSt27z5">
    <w:name w:val="WW8NumSt27z5"/>
    <w:rsid w:val="00A50AC5"/>
  </w:style>
  <w:style w:type="character" w:customStyle="1" w:styleId="WW8NumSt27z6">
    <w:name w:val="WW8NumSt27z6"/>
    <w:rsid w:val="00A50AC5"/>
  </w:style>
  <w:style w:type="character" w:customStyle="1" w:styleId="WW8NumSt27z7">
    <w:name w:val="WW8NumSt27z7"/>
    <w:rsid w:val="00A50AC5"/>
  </w:style>
  <w:style w:type="character" w:customStyle="1" w:styleId="WW8NumSt27z8">
    <w:name w:val="WW8NumSt27z8"/>
    <w:rsid w:val="00A50AC5"/>
  </w:style>
  <w:style w:type="character" w:customStyle="1" w:styleId="11">
    <w:name w:val="Основной шрифт абзаца1"/>
    <w:rsid w:val="00A50AC5"/>
  </w:style>
  <w:style w:type="character" w:customStyle="1" w:styleId="af5">
    <w:name w:val="Верхний колонтитул Знак"/>
    <w:uiPriority w:val="99"/>
    <w:rsid w:val="00A50AC5"/>
    <w:rPr>
      <w:sz w:val="24"/>
      <w:szCs w:val="24"/>
    </w:rPr>
  </w:style>
  <w:style w:type="character" w:customStyle="1" w:styleId="af6">
    <w:name w:val="Нижний колонтитул Знак"/>
    <w:uiPriority w:val="99"/>
    <w:rsid w:val="00A50AC5"/>
    <w:rPr>
      <w:sz w:val="24"/>
      <w:szCs w:val="24"/>
    </w:rPr>
  </w:style>
  <w:style w:type="character" w:customStyle="1" w:styleId="31">
    <w:name w:val="Основной текст 3 Знак"/>
    <w:rsid w:val="00A50AC5"/>
    <w:rPr>
      <w:sz w:val="28"/>
      <w:szCs w:val="28"/>
    </w:rPr>
  </w:style>
  <w:style w:type="character" w:customStyle="1" w:styleId="23">
    <w:name w:val="Основной текст с отступом 2 Знак"/>
    <w:link w:val="24"/>
    <w:uiPriority w:val="99"/>
    <w:rsid w:val="00A50AC5"/>
    <w:rPr>
      <w:szCs w:val="24"/>
    </w:rPr>
  </w:style>
  <w:style w:type="character" w:styleId="af7">
    <w:name w:val="page number"/>
    <w:basedOn w:val="11"/>
    <w:uiPriority w:val="99"/>
    <w:rsid w:val="00A50AC5"/>
  </w:style>
  <w:style w:type="character" w:styleId="af8">
    <w:name w:val="Hyperlink"/>
    <w:rsid w:val="00A50AC5"/>
    <w:rPr>
      <w:color w:val="0000FF"/>
      <w:u w:val="single"/>
    </w:rPr>
  </w:style>
  <w:style w:type="character" w:styleId="af9">
    <w:name w:val="FollowedHyperlink"/>
    <w:rsid w:val="00A50AC5"/>
    <w:rPr>
      <w:color w:val="800080"/>
      <w:u w:val="single"/>
    </w:rPr>
  </w:style>
  <w:style w:type="character" w:customStyle="1" w:styleId="afa">
    <w:name w:val="Текст выноски Знак"/>
    <w:uiPriority w:val="99"/>
    <w:rsid w:val="00A50AC5"/>
    <w:rPr>
      <w:rFonts w:ascii="Tahoma" w:hAnsi="Tahoma" w:cs="Tahoma"/>
      <w:spacing w:val="-2"/>
      <w:sz w:val="16"/>
      <w:szCs w:val="16"/>
    </w:rPr>
  </w:style>
  <w:style w:type="character" w:customStyle="1" w:styleId="32">
    <w:name w:val="Заголовок №3_"/>
    <w:rsid w:val="00A50AC5"/>
    <w:rPr>
      <w:sz w:val="26"/>
      <w:szCs w:val="26"/>
      <w:shd w:val="clear" w:color="auto" w:fill="FFFFFF"/>
    </w:rPr>
  </w:style>
  <w:style w:type="character" w:customStyle="1" w:styleId="afb">
    <w:name w:val="Основной текст_"/>
    <w:rsid w:val="00A50AC5"/>
    <w:rPr>
      <w:sz w:val="26"/>
      <w:szCs w:val="26"/>
      <w:shd w:val="clear" w:color="auto" w:fill="FFFFFF"/>
    </w:rPr>
  </w:style>
  <w:style w:type="character" w:customStyle="1" w:styleId="33">
    <w:name w:val="Основной текст (3)_"/>
    <w:rsid w:val="00A50AC5"/>
    <w:rPr>
      <w:sz w:val="27"/>
      <w:szCs w:val="27"/>
      <w:shd w:val="clear" w:color="auto" w:fill="FFFFFF"/>
    </w:rPr>
  </w:style>
  <w:style w:type="character" w:customStyle="1" w:styleId="25">
    <w:name w:val="Заголовок №2_"/>
    <w:rsid w:val="00A50AC5"/>
    <w:rPr>
      <w:sz w:val="26"/>
      <w:szCs w:val="26"/>
      <w:shd w:val="clear" w:color="auto" w:fill="FFFFFF"/>
    </w:rPr>
  </w:style>
  <w:style w:type="character" w:customStyle="1" w:styleId="afc">
    <w:name w:val="Гипертекстовая ссылка"/>
    <w:uiPriority w:val="99"/>
    <w:rsid w:val="00A50AC5"/>
    <w:rPr>
      <w:b/>
      <w:bCs/>
      <w:color w:val="106BBE"/>
      <w:sz w:val="26"/>
      <w:szCs w:val="26"/>
    </w:rPr>
  </w:style>
  <w:style w:type="character" w:customStyle="1" w:styleId="afd">
    <w:name w:val="Цветовое выделение"/>
    <w:uiPriority w:val="99"/>
    <w:rsid w:val="00A50AC5"/>
    <w:rPr>
      <w:b/>
      <w:bCs/>
      <w:color w:val="26282F"/>
      <w:sz w:val="26"/>
      <w:szCs w:val="26"/>
    </w:rPr>
  </w:style>
  <w:style w:type="character" w:customStyle="1" w:styleId="afe">
    <w:name w:val="Не вступил в силу"/>
    <w:uiPriority w:val="99"/>
    <w:rsid w:val="00A50AC5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CourierNew95pt">
    <w:name w:val="Основной текст + Courier New;9;5 pt"/>
    <w:rsid w:val="00A50AC5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f">
    <w:name w:val="Основной текст с отступом Знак"/>
    <w:uiPriority w:val="99"/>
    <w:rsid w:val="00A50AC5"/>
    <w:rPr>
      <w:sz w:val="24"/>
      <w:szCs w:val="24"/>
    </w:rPr>
  </w:style>
  <w:style w:type="character" w:customStyle="1" w:styleId="aff0">
    <w:name w:val="Текст Знак"/>
    <w:link w:val="aff1"/>
    <w:rsid w:val="00A50AC5"/>
    <w:rPr>
      <w:rFonts w:ascii="Courier New" w:hAnsi="Courier New" w:cs="Courier New"/>
    </w:rPr>
  </w:style>
  <w:style w:type="character" w:customStyle="1" w:styleId="aff2">
    <w:name w:val="Текст сноски Знак"/>
    <w:basedOn w:val="11"/>
    <w:uiPriority w:val="99"/>
    <w:rsid w:val="00A50AC5"/>
  </w:style>
  <w:style w:type="character" w:customStyle="1" w:styleId="aff3">
    <w:name w:val="Символ сноски"/>
    <w:rsid w:val="00A50AC5"/>
    <w:rPr>
      <w:vertAlign w:val="superscript"/>
    </w:rPr>
  </w:style>
  <w:style w:type="character" w:customStyle="1" w:styleId="aff4">
    <w:name w:val="Основной текст Знак"/>
    <w:uiPriority w:val="99"/>
    <w:rsid w:val="00A50AC5"/>
    <w:rPr>
      <w:sz w:val="24"/>
      <w:szCs w:val="24"/>
    </w:rPr>
  </w:style>
  <w:style w:type="character" w:customStyle="1" w:styleId="aff5">
    <w:name w:val="Текст концевой сноски Знак"/>
    <w:basedOn w:val="11"/>
    <w:uiPriority w:val="99"/>
    <w:rsid w:val="00A50AC5"/>
  </w:style>
  <w:style w:type="character" w:customStyle="1" w:styleId="aff6">
    <w:name w:val="Символы концевой сноски"/>
    <w:rsid w:val="00A50AC5"/>
    <w:rPr>
      <w:vertAlign w:val="superscript"/>
    </w:rPr>
  </w:style>
  <w:style w:type="character" w:customStyle="1" w:styleId="aff7">
    <w:name w:val="Схема документа Знак"/>
    <w:link w:val="aff8"/>
    <w:uiPriority w:val="99"/>
    <w:semiHidden/>
    <w:rsid w:val="00A50AC5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rsid w:val="00A50AC5"/>
    <w:rPr>
      <w:rFonts w:ascii="Calibri" w:hAnsi="Calibri" w:cs="Calibri"/>
      <w:sz w:val="22"/>
      <w:lang w:val="ru-RU" w:eastAsia="ar-SA" w:bidi="ar-SA"/>
    </w:rPr>
  </w:style>
  <w:style w:type="character" w:customStyle="1" w:styleId="apple-converted-space">
    <w:name w:val="apple-converted-space"/>
    <w:basedOn w:val="11"/>
    <w:rsid w:val="00A50AC5"/>
  </w:style>
  <w:style w:type="character" w:customStyle="1" w:styleId="HTML">
    <w:name w:val="Стандартный HTML Знак"/>
    <w:rsid w:val="00A50AC5"/>
    <w:rPr>
      <w:rFonts w:ascii="Courier New" w:hAnsi="Courier New" w:cs="Courier New"/>
    </w:rPr>
  </w:style>
  <w:style w:type="character" w:customStyle="1" w:styleId="26">
    <w:name w:val="Основной текст 2 Знак"/>
    <w:link w:val="27"/>
    <w:uiPriority w:val="99"/>
    <w:semiHidden/>
    <w:rsid w:val="00A50AC5"/>
    <w:rPr>
      <w:szCs w:val="24"/>
    </w:rPr>
  </w:style>
  <w:style w:type="character" w:customStyle="1" w:styleId="HTML1">
    <w:name w:val="Стандартный HTML Знак1"/>
    <w:uiPriority w:val="99"/>
    <w:rsid w:val="00A50AC5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Название Знак1"/>
    <w:uiPriority w:val="10"/>
    <w:rsid w:val="00A50AC5"/>
    <w:rPr>
      <w:sz w:val="24"/>
      <w:szCs w:val="24"/>
    </w:rPr>
  </w:style>
  <w:style w:type="character" w:styleId="aff9">
    <w:name w:val="footnote reference"/>
    <w:uiPriority w:val="99"/>
    <w:rsid w:val="00A50AC5"/>
    <w:rPr>
      <w:vertAlign w:val="superscript"/>
    </w:rPr>
  </w:style>
  <w:style w:type="character" w:styleId="affa">
    <w:name w:val="endnote reference"/>
    <w:uiPriority w:val="99"/>
    <w:rsid w:val="00A50AC5"/>
    <w:rPr>
      <w:vertAlign w:val="superscript"/>
    </w:rPr>
  </w:style>
  <w:style w:type="paragraph" w:customStyle="1" w:styleId="affb">
    <w:name w:val="Заголовок"/>
    <w:basedOn w:val="a"/>
    <w:next w:val="affc"/>
    <w:rsid w:val="00A50AC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ru-RU" w:eastAsia="hi-IN" w:bidi="hi-IN"/>
    </w:rPr>
  </w:style>
  <w:style w:type="paragraph" w:styleId="affc">
    <w:name w:val="Body Text"/>
    <w:basedOn w:val="a"/>
    <w:link w:val="13"/>
    <w:uiPriority w:val="99"/>
    <w:rsid w:val="00A50AC5"/>
    <w:pPr>
      <w:suppressAutoHyphens/>
      <w:spacing w:after="120" w:line="240" w:lineRule="auto"/>
    </w:pPr>
    <w:rPr>
      <w:szCs w:val="24"/>
      <w:lang w:eastAsia="ar-SA" w:bidi="ar-SA"/>
    </w:rPr>
  </w:style>
  <w:style w:type="character" w:customStyle="1" w:styleId="13">
    <w:name w:val="Основной текст Знак1"/>
    <w:basedOn w:val="a0"/>
    <w:link w:val="affc"/>
    <w:uiPriority w:val="99"/>
    <w:rsid w:val="00A50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d">
    <w:name w:val="List"/>
    <w:basedOn w:val="a"/>
    <w:rsid w:val="00A50AC5"/>
    <w:pPr>
      <w:suppressAutoHyphens/>
      <w:spacing w:after="0" w:line="240" w:lineRule="auto"/>
      <w:ind w:left="283" w:hanging="283"/>
    </w:pPr>
    <w:rPr>
      <w:szCs w:val="24"/>
      <w:lang w:val="ru-RU" w:eastAsia="ar-SA" w:bidi="ar-SA"/>
    </w:rPr>
  </w:style>
  <w:style w:type="paragraph" w:customStyle="1" w:styleId="14">
    <w:name w:val="Название1"/>
    <w:basedOn w:val="a"/>
    <w:rsid w:val="00A50AC5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val="ru-RU" w:eastAsia="ar-SA" w:bidi="ar-SA"/>
    </w:rPr>
  </w:style>
  <w:style w:type="paragraph" w:customStyle="1" w:styleId="15">
    <w:name w:val="Указатель1"/>
    <w:basedOn w:val="a"/>
    <w:rsid w:val="00A50AC5"/>
    <w:pPr>
      <w:suppressLineNumbers/>
      <w:suppressAutoHyphens/>
      <w:spacing w:after="0" w:line="240" w:lineRule="auto"/>
    </w:pPr>
    <w:rPr>
      <w:rFonts w:cs="Mangal"/>
      <w:szCs w:val="24"/>
      <w:lang w:val="ru-RU" w:eastAsia="ar-SA" w:bidi="ar-SA"/>
    </w:rPr>
  </w:style>
  <w:style w:type="paragraph" w:styleId="affe">
    <w:name w:val="header"/>
    <w:basedOn w:val="a"/>
    <w:link w:val="16"/>
    <w:uiPriority w:val="99"/>
    <w:rsid w:val="00A50AC5"/>
    <w:pPr>
      <w:suppressAutoHyphens/>
      <w:spacing w:after="0" w:line="240" w:lineRule="auto"/>
    </w:pPr>
    <w:rPr>
      <w:szCs w:val="24"/>
      <w:lang w:eastAsia="ar-SA" w:bidi="ar-SA"/>
    </w:rPr>
  </w:style>
  <w:style w:type="character" w:customStyle="1" w:styleId="16">
    <w:name w:val="Верхний колонтитул Знак1"/>
    <w:basedOn w:val="a0"/>
    <w:link w:val="affe"/>
    <w:uiPriority w:val="99"/>
    <w:rsid w:val="00A50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footer"/>
    <w:basedOn w:val="a"/>
    <w:link w:val="17"/>
    <w:uiPriority w:val="99"/>
    <w:rsid w:val="00A50AC5"/>
    <w:pPr>
      <w:suppressAutoHyphens/>
      <w:spacing w:after="0" w:line="240" w:lineRule="auto"/>
    </w:pPr>
    <w:rPr>
      <w:szCs w:val="24"/>
      <w:lang w:eastAsia="ar-SA" w:bidi="ar-SA"/>
    </w:rPr>
  </w:style>
  <w:style w:type="character" w:customStyle="1" w:styleId="17">
    <w:name w:val="Нижний колонтитул Знак1"/>
    <w:basedOn w:val="a0"/>
    <w:link w:val="afff"/>
    <w:uiPriority w:val="99"/>
    <w:rsid w:val="00A50A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10">
    <w:name w:val="Основной текст 31"/>
    <w:basedOn w:val="a"/>
    <w:rsid w:val="00A50AC5"/>
    <w:pPr>
      <w:suppressAutoHyphens/>
      <w:spacing w:after="0" w:line="240" w:lineRule="auto"/>
      <w:jc w:val="both"/>
    </w:pPr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A50AC5"/>
    <w:pPr>
      <w:suppressAutoHyphens/>
      <w:spacing w:after="120" w:line="480" w:lineRule="auto"/>
      <w:ind w:left="283"/>
    </w:pPr>
    <w:rPr>
      <w:szCs w:val="24"/>
      <w:lang w:eastAsia="ar-SA" w:bidi="ar-SA"/>
    </w:rPr>
  </w:style>
  <w:style w:type="paragraph" w:customStyle="1" w:styleId="320">
    <w:name w:val="Основной текст с отступом 32"/>
    <w:basedOn w:val="a"/>
    <w:rsid w:val="00A50AC5"/>
    <w:pPr>
      <w:suppressAutoHyphens/>
      <w:spacing w:after="120" w:line="240" w:lineRule="auto"/>
      <w:ind w:left="283"/>
    </w:pPr>
    <w:rPr>
      <w:sz w:val="16"/>
      <w:szCs w:val="16"/>
      <w:lang w:val="ru-RU" w:eastAsia="ar-SA" w:bidi="ar-SA"/>
    </w:rPr>
  </w:style>
  <w:style w:type="paragraph" w:customStyle="1" w:styleId="afff0">
    <w:name w:val="Таблицы (моноширинный)"/>
    <w:basedOn w:val="a"/>
    <w:next w:val="a"/>
    <w:uiPriority w:val="99"/>
    <w:rsid w:val="00A50AC5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ar-SA" w:bidi="ar-SA"/>
    </w:rPr>
  </w:style>
  <w:style w:type="paragraph" w:styleId="afff1">
    <w:name w:val="Balloon Text"/>
    <w:basedOn w:val="a"/>
    <w:link w:val="18"/>
    <w:uiPriority w:val="99"/>
    <w:rsid w:val="00A50AC5"/>
    <w:pPr>
      <w:suppressAutoHyphens/>
      <w:spacing w:after="0" w:line="240" w:lineRule="auto"/>
    </w:pPr>
    <w:rPr>
      <w:rFonts w:ascii="Tahoma" w:hAnsi="Tahoma"/>
      <w:spacing w:val="-2"/>
      <w:sz w:val="16"/>
      <w:szCs w:val="16"/>
      <w:lang w:eastAsia="ar-SA" w:bidi="ar-SA"/>
    </w:rPr>
  </w:style>
  <w:style w:type="character" w:customStyle="1" w:styleId="18">
    <w:name w:val="Текст выноски Знак1"/>
    <w:basedOn w:val="a0"/>
    <w:link w:val="afff1"/>
    <w:uiPriority w:val="99"/>
    <w:rsid w:val="00A50AC5"/>
    <w:rPr>
      <w:rFonts w:ascii="Tahoma" w:eastAsia="Times New Roman" w:hAnsi="Tahoma" w:cs="Times New Roman"/>
      <w:spacing w:val="-2"/>
      <w:sz w:val="16"/>
      <w:szCs w:val="16"/>
      <w:lang w:val="en-US" w:eastAsia="ar-SA"/>
    </w:rPr>
  </w:style>
  <w:style w:type="paragraph" w:customStyle="1" w:styleId="34">
    <w:name w:val="Заголовок №3"/>
    <w:basedOn w:val="a"/>
    <w:rsid w:val="00A50AC5"/>
    <w:pPr>
      <w:shd w:val="clear" w:color="auto" w:fill="FFFFFF"/>
      <w:suppressAutoHyphens/>
      <w:spacing w:before="240" w:after="0" w:line="326" w:lineRule="exact"/>
    </w:pPr>
    <w:rPr>
      <w:sz w:val="26"/>
      <w:szCs w:val="26"/>
      <w:lang w:eastAsia="ar-SA" w:bidi="ar-SA"/>
    </w:rPr>
  </w:style>
  <w:style w:type="paragraph" w:customStyle="1" w:styleId="19">
    <w:name w:val="Основной текст1"/>
    <w:basedOn w:val="a"/>
    <w:rsid w:val="00A50AC5"/>
    <w:pPr>
      <w:shd w:val="clear" w:color="auto" w:fill="FFFFFF"/>
      <w:suppressAutoHyphens/>
      <w:spacing w:before="240" w:after="0" w:line="322" w:lineRule="exact"/>
      <w:ind w:hanging="700"/>
      <w:jc w:val="both"/>
    </w:pPr>
    <w:rPr>
      <w:sz w:val="26"/>
      <w:szCs w:val="26"/>
      <w:lang w:eastAsia="ar-SA" w:bidi="ar-SA"/>
    </w:rPr>
  </w:style>
  <w:style w:type="paragraph" w:customStyle="1" w:styleId="35">
    <w:name w:val="Основной текст (3)"/>
    <w:basedOn w:val="a"/>
    <w:rsid w:val="00A50AC5"/>
    <w:pPr>
      <w:shd w:val="clear" w:color="auto" w:fill="FFFFFF"/>
      <w:suppressAutoHyphens/>
      <w:spacing w:after="240" w:line="322" w:lineRule="exact"/>
      <w:ind w:firstLine="580"/>
      <w:jc w:val="both"/>
    </w:pPr>
    <w:rPr>
      <w:sz w:val="27"/>
      <w:szCs w:val="27"/>
      <w:lang w:eastAsia="ar-SA" w:bidi="ar-SA"/>
    </w:rPr>
  </w:style>
  <w:style w:type="paragraph" w:customStyle="1" w:styleId="28">
    <w:name w:val="Заголовок №2"/>
    <w:basedOn w:val="a"/>
    <w:rsid w:val="00A50AC5"/>
    <w:pPr>
      <w:shd w:val="clear" w:color="auto" w:fill="FFFFFF"/>
      <w:suppressAutoHyphens/>
      <w:spacing w:before="300" w:after="180" w:line="0" w:lineRule="atLeast"/>
    </w:pPr>
    <w:rPr>
      <w:sz w:val="26"/>
      <w:szCs w:val="26"/>
      <w:lang w:eastAsia="ar-SA" w:bidi="ar-SA"/>
    </w:rPr>
  </w:style>
  <w:style w:type="paragraph" w:customStyle="1" w:styleId="afff2">
    <w:name w:val="Комментарий"/>
    <w:basedOn w:val="a"/>
    <w:next w:val="a"/>
    <w:uiPriority w:val="99"/>
    <w:rsid w:val="00A50AC5"/>
    <w:pPr>
      <w:widowControl w:val="0"/>
      <w:suppressAutoHyphens/>
      <w:autoSpaceDE w:val="0"/>
      <w:spacing w:before="75" w:after="0" w:line="240" w:lineRule="auto"/>
      <w:jc w:val="both"/>
    </w:pPr>
    <w:rPr>
      <w:rFonts w:ascii="Arial" w:hAnsi="Arial" w:cs="Arial"/>
      <w:color w:val="353842"/>
      <w:szCs w:val="24"/>
      <w:shd w:val="clear" w:color="auto" w:fill="F0F0F0"/>
      <w:lang w:val="ru-RU" w:eastAsia="ar-SA" w:bidi="ar-SA"/>
    </w:rPr>
  </w:style>
  <w:style w:type="paragraph" w:customStyle="1" w:styleId="afff3">
    <w:name w:val="Нормальный (таблица)"/>
    <w:basedOn w:val="a"/>
    <w:next w:val="a"/>
    <w:rsid w:val="00A50AC5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Cs w:val="24"/>
      <w:lang w:val="ru-RU" w:eastAsia="ar-SA" w:bidi="ar-SA"/>
    </w:rPr>
  </w:style>
  <w:style w:type="paragraph" w:customStyle="1" w:styleId="afff4">
    <w:name w:val="Прижатый влево"/>
    <w:basedOn w:val="a"/>
    <w:next w:val="a"/>
    <w:rsid w:val="00A50AC5"/>
    <w:pPr>
      <w:widowControl w:val="0"/>
      <w:suppressAutoHyphens/>
      <w:autoSpaceDE w:val="0"/>
      <w:spacing w:after="0" w:line="240" w:lineRule="auto"/>
    </w:pPr>
    <w:rPr>
      <w:rFonts w:ascii="Arial" w:hAnsi="Arial" w:cs="Arial"/>
      <w:szCs w:val="24"/>
      <w:lang w:val="ru-RU" w:eastAsia="ar-SA" w:bidi="ar-SA"/>
    </w:rPr>
  </w:style>
  <w:style w:type="paragraph" w:styleId="afff5">
    <w:name w:val="Body Text Indent"/>
    <w:basedOn w:val="a"/>
    <w:link w:val="1a"/>
    <w:uiPriority w:val="99"/>
    <w:rsid w:val="00A50AC5"/>
    <w:pPr>
      <w:suppressAutoHyphens/>
      <w:spacing w:after="120" w:line="240" w:lineRule="auto"/>
      <w:ind w:left="283"/>
    </w:pPr>
    <w:rPr>
      <w:szCs w:val="24"/>
      <w:lang w:eastAsia="ar-SA" w:bidi="ar-SA"/>
    </w:rPr>
  </w:style>
  <w:style w:type="character" w:customStyle="1" w:styleId="1a">
    <w:name w:val="Основной текст с отступом Знак1"/>
    <w:basedOn w:val="a0"/>
    <w:link w:val="afff5"/>
    <w:uiPriority w:val="99"/>
    <w:rsid w:val="00A50A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11">
    <w:name w:val="Список 31"/>
    <w:basedOn w:val="a"/>
    <w:rsid w:val="00A50AC5"/>
    <w:pPr>
      <w:suppressAutoHyphens/>
      <w:spacing w:after="0" w:line="240" w:lineRule="auto"/>
      <w:ind w:left="849" w:hanging="283"/>
    </w:pPr>
    <w:rPr>
      <w:szCs w:val="24"/>
      <w:lang w:val="ru-RU" w:eastAsia="ar-SA" w:bidi="ar-SA"/>
    </w:rPr>
  </w:style>
  <w:style w:type="paragraph" w:customStyle="1" w:styleId="211">
    <w:name w:val="Список 21"/>
    <w:basedOn w:val="a"/>
    <w:rsid w:val="00A50AC5"/>
    <w:pPr>
      <w:suppressAutoHyphens/>
      <w:spacing w:after="0" w:line="240" w:lineRule="auto"/>
      <w:ind w:left="566" w:hanging="283"/>
    </w:pPr>
    <w:rPr>
      <w:szCs w:val="24"/>
      <w:lang w:val="ru-RU" w:eastAsia="ar-SA" w:bidi="ar-SA"/>
    </w:rPr>
  </w:style>
  <w:style w:type="paragraph" w:customStyle="1" w:styleId="1b">
    <w:name w:val="Текст1"/>
    <w:basedOn w:val="a"/>
    <w:rsid w:val="00A50AC5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51">
    <w:name w:val="Список 51"/>
    <w:basedOn w:val="a"/>
    <w:rsid w:val="00A50AC5"/>
    <w:pPr>
      <w:suppressAutoHyphens/>
      <w:spacing w:after="0" w:line="240" w:lineRule="auto"/>
      <w:ind w:left="1415" w:hanging="283"/>
    </w:pPr>
    <w:rPr>
      <w:szCs w:val="24"/>
      <w:lang w:val="ru-RU" w:eastAsia="ar-SA" w:bidi="ar-SA"/>
    </w:rPr>
  </w:style>
  <w:style w:type="paragraph" w:customStyle="1" w:styleId="1c">
    <w:name w:val="Цитата1"/>
    <w:basedOn w:val="a"/>
    <w:rsid w:val="00A50AC5"/>
    <w:pPr>
      <w:widowControl w:val="0"/>
      <w:shd w:val="clear" w:color="auto" w:fill="FFFFFF"/>
      <w:suppressAutoHyphens/>
      <w:spacing w:after="0" w:line="240" w:lineRule="auto"/>
      <w:ind w:left="1075" w:right="922"/>
      <w:jc w:val="center"/>
    </w:pPr>
    <w:rPr>
      <w:b/>
      <w:sz w:val="28"/>
      <w:szCs w:val="20"/>
      <w:lang w:val="ru-RU" w:eastAsia="ar-SA" w:bidi="ar-SA"/>
    </w:rPr>
  </w:style>
  <w:style w:type="paragraph" w:customStyle="1" w:styleId="41">
    <w:name w:val="Список 41"/>
    <w:basedOn w:val="a"/>
    <w:rsid w:val="00A50AC5"/>
    <w:pPr>
      <w:suppressAutoHyphens/>
      <w:spacing w:after="0" w:line="240" w:lineRule="auto"/>
      <w:ind w:left="1132" w:hanging="283"/>
    </w:pPr>
    <w:rPr>
      <w:szCs w:val="24"/>
      <w:lang w:val="ru-RU" w:eastAsia="ar-SA" w:bidi="ar-SA"/>
    </w:rPr>
  </w:style>
  <w:style w:type="paragraph" w:customStyle="1" w:styleId="312">
    <w:name w:val="Продолжение списка 31"/>
    <w:basedOn w:val="a"/>
    <w:rsid w:val="00A50AC5"/>
    <w:pPr>
      <w:suppressAutoHyphens/>
      <w:spacing w:after="120" w:line="240" w:lineRule="auto"/>
      <w:ind w:left="849"/>
    </w:pPr>
    <w:rPr>
      <w:szCs w:val="24"/>
      <w:lang w:val="ru-RU" w:eastAsia="ar-SA" w:bidi="ar-SA"/>
    </w:rPr>
  </w:style>
  <w:style w:type="paragraph" w:styleId="afff6">
    <w:name w:val="footnote text"/>
    <w:basedOn w:val="a"/>
    <w:link w:val="1d"/>
    <w:uiPriority w:val="99"/>
    <w:rsid w:val="00A50AC5"/>
    <w:pPr>
      <w:suppressAutoHyphens/>
      <w:spacing w:after="0" w:line="240" w:lineRule="auto"/>
    </w:pPr>
    <w:rPr>
      <w:sz w:val="20"/>
      <w:szCs w:val="20"/>
      <w:lang w:eastAsia="ar-SA" w:bidi="ar-SA"/>
    </w:rPr>
  </w:style>
  <w:style w:type="character" w:customStyle="1" w:styleId="1d">
    <w:name w:val="Текст сноски Знак1"/>
    <w:basedOn w:val="a0"/>
    <w:link w:val="afff6"/>
    <w:uiPriority w:val="99"/>
    <w:rsid w:val="00A50A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3">
    <w:name w:val="Основной текст с отступом 31"/>
    <w:basedOn w:val="a"/>
    <w:rsid w:val="00A50AC5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val="ru-RU" w:eastAsia="hi-IN" w:bidi="hi-IN"/>
    </w:rPr>
  </w:style>
  <w:style w:type="paragraph" w:customStyle="1" w:styleId="ConsPlusNormal">
    <w:name w:val="ConsPlusNormal"/>
    <w:uiPriority w:val="99"/>
    <w:rsid w:val="00A50A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7">
    <w:name w:val="Знак Знак Знак Знак Знак Знак Знак"/>
    <w:basedOn w:val="a"/>
    <w:rsid w:val="00A50AC5"/>
    <w:pPr>
      <w:widowControl w:val="0"/>
      <w:suppressAutoHyphens/>
      <w:spacing w:after="160" w:line="240" w:lineRule="exact"/>
    </w:pPr>
    <w:rPr>
      <w:rFonts w:ascii="Verdana" w:eastAsia="Lucida Sans Unicode" w:hAnsi="Verdana" w:cs="Verdana"/>
      <w:kern w:val="1"/>
      <w:sz w:val="20"/>
      <w:szCs w:val="20"/>
      <w:lang w:eastAsia="ar-SA" w:bidi="ar-SA"/>
    </w:rPr>
  </w:style>
  <w:style w:type="paragraph" w:styleId="afff8">
    <w:name w:val="Normal (Web)"/>
    <w:basedOn w:val="a"/>
    <w:uiPriority w:val="99"/>
    <w:rsid w:val="00A50AC5"/>
    <w:pPr>
      <w:suppressAutoHyphens/>
      <w:spacing w:before="280" w:after="280" w:line="240" w:lineRule="auto"/>
    </w:pPr>
    <w:rPr>
      <w:szCs w:val="24"/>
      <w:lang w:val="ru-RU" w:eastAsia="ar-SA" w:bidi="ar-SA"/>
    </w:rPr>
  </w:style>
  <w:style w:type="paragraph" w:customStyle="1" w:styleId="ConsPlusTitle">
    <w:name w:val="ConsPlusTitle"/>
    <w:uiPriority w:val="99"/>
    <w:rsid w:val="00A50AC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9">
    <w:name w:val="endnote text"/>
    <w:basedOn w:val="a"/>
    <w:link w:val="1e"/>
    <w:uiPriority w:val="99"/>
    <w:rsid w:val="00A50AC5"/>
    <w:pPr>
      <w:suppressAutoHyphens/>
      <w:spacing w:after="0" w:line="240" w:lineRule="auto"/>
    </w:pPr>
    <w:rPr>
      <w:sz w:val="20"/>
      <w:szCs w:val="20"/>
      <w:lang w:eastAsia="ar-SA" w:bidi="ar-SA"/>
    </w:rPr>
  </w:style>
  <w:style w:type="character" w:customStyle="1" w:styleId="1e">
    <w:name w:val="Текст концевой сноски Знак1"/>
    <w:basedOn w:val="a0"/>
    <w:link w:val="afff9"/>
    <w:uiPriority w:val="99"/>
    <w:rsid w:val="00A50A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A50AC5"/>
    <w:pPr>
      <w:suppressAutoHyphens/>
      <w:spacing w:after="0" w:line="240" w:lineRule="auto"/>
    </w:pPr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Nonformat">
    <w:name w:val="ConsNonformat"/>
    <w:rsid w:val="00A50AC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50A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Без интервала1"/>
    <w:rsid w:val="00A50AC5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HTML0">
    <w:name w:val="HTML Preformatted"/>
    <w:basedOn w:val="a"/>
    <w:link w:val="HTML2"/>
    <w:uiPriority w:val="99"/>
    <w:rsid w:val="00A5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 w:bidi="ar-SA"/>
    </w:rPr>
  </w:style>
  <w:style w:type="character" w:customStyle="1" w:styleId="HTML2">
    <w:name w:val="Стандартный HTML Знак2"/>
    <w:basedOn w:val="a0"/>
    <w:link w:val="HTML0"/>
    <w:uiPriority w:val="99"/>
    <w:rsid w:val="00A50AC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A50AC5"/>
    <w:pPr>
      <w:suppressAutoHyphens/>
      <w:spacing w:after="120" w:line="480" w:lineRule="auto"/>
    </w:pPr>
    <w:rPr>
      <w:szCs w:val="24"/>
      <w:lang w:val="ru-RU" w:eastAsia="ar-SA" w:bidi="ar-SA"/>
    </w:rPr>
  </w:style>
  <w:style w:type="paragraph" w:customStyle="1" w:styleId="consplusnonformat0">
    <w:name w:val="consplusnonformat"/>
    <w:basedOn w:val="a"/>
    <w:uiPriority w:val="99"/>
    <w:rsid w:val="00A50AC5"/>
    <w:pPr>
      <w:suppressAutoHyphens/>
      <w:spacing w:before="280" w:after="280" w:line="240" w:lineRule="auto"/>
    </w:pPr>
    <w:rPr>
      <w:szCs w:val="24"/>
      <w:lang w:val="ru-RU" w:eastAsia="ar-SA" w:bidi="ar-SA"/>
    </w:rPr>
  </w:style>
  <w:style w:type="paragraph" w:customStyle="1" w:styleId="1f1">
    <w:name w:val="Обычный1"/>
    <w:rsid w:val="00A50AC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1">
    <w:name w:val="FR1"/>
    <w:rsid w:val="00A50AC5"/>
    <w:pPr>
      <w:widowControl w:val="0"/>
      <w:suppressAutoHyphens/>
      <w:autoSpaceDE w:val="0"/>
      <w:spacing w:after="0" w:line="252" w:lineRule="auto"/>
      <w:ind w:left="160" w:firstLine="360"/>
      <w:jc w:val="both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fa">
    <w:name w:val="Содержимое таблицы"/>
    <w:basedOn w:val="a"/>
    <w:rsid w:val="00A50AC5"/>
    <w:pPr>
      <w:suppressLineNumbers/>
      <w:suppressAutoHyphens/>
      <w:spacing w:after="0" w:line="240" w:lineRule="auto"/>
    </w:pPr>
    <w:rPr>
      <w:szCs w:val="24"/>
      <w:lang w:val="ru-RU" w:eastAsia="ar-SA" w:bidi="ar-SA"/>
    </w:rPr>
  </w:style>
  <w:style w:type="paragraph" w:customStyle="1" w:styleId="afffb">
    <w:name w:val="Заголовок таблицы"/>
    <w:basedOn w:val="afffa"/>
    <w:rsid w:val="00A50AC5"/>
    <w:pPr>
      <w:jc w:val="center"/>
    </w:pPr>
    <w:rPr>
      <w:b/>
      <w:bCs/>
    </w:rPr>
  </w:style>
  <w:style w:type="paragraph" w:styleId="36">
    <w:name w:val="Body Text 3"/>
    <w:basedOn w:val="a"/>
    <w:link w:val="314"/>
    <w:unhideWhenUsed/>
    <w:rsid w:val="00A50AC5"/>
    <w:pPr>
      <w:suppressAutoHyphens/>
      <w:spacing w:after="120" w:line="240" w:lineRule="auto"/>
    </w:pPr>
    <w:rPr>
      <w:sz w:val="16"/>
      <w:szCs w:val="16"/>
      <w:lang w:eastAsia="ar-SA" w:bidi="ar-SA"/>
    </w:rPr>
  </w:style>
  <w:style w:type="character" w:customStyle="1" w:styleId="314">
    <w:name w:val="Основной текст 3 Знак1"/>
    <w:basedOn w:val="a0"/>
    <w:link w:val="36"/>
    <w:rsid w:val="00A50A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7">
    <w:name w:val="List 3"/>
    <w:basedOn w:val="a"/>
    <w:unhideWhenUsed/>
    <w:rsid w:val="00A50AC5"/>
    <w:pPr>
      <w:suppressAutoHyphens/>
      <w:spacing w:after="0" w:line="240" w:lineRule="auto"/>
      <w:ind w:left="849" w:hanging="283"/>
      <w:contextualSpacing/>
    </w:pPr>
    <w:rPr>
      <w:szCs w:val="24"/>
      <w:lang w:val="ru-RU" w:eastAsia="ar-SA" w:bidi="ar-SA"/>
    </w:rPr>
  </w:style>
  <w:style w:type="paragraph" w:styleId="52">
    <w:name w:val="List 5"/>
    <w:basedOn w:val="a"/>
    <w:unhideWhenUsed/>
    <w:rsid w:val="00A50AC5"/>
    <w:pPr>
      <w:suppressAutoHyphens/>
      <w:spacing w:after="0" w:line="240" w:lineRule="auto"/>
      <w:ind w:left="1415" w:hanging="283"/>
      <w:contextualSpacing/>
    </w:pPr>
    <w:rPr>
      <w:szCs w:val="24"/>
      <w:lang w:val="ru-RU" w:eastAsia="ar-SA" w:bidi="ar-SA"/>
    </w:rPr>
  </w:style>
  <w:style w:type="paragraph" w:styleId="24">
    <w:name w:val="Body Text Indent 2"/>
    <w:basedOn w:val="a"/>
    <w:link w:val="23"/>
    <w:uiPriority w:val="99"/>
    <w:rsid w:val="00A50AC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4"/>
      <w:lang w:val="ru-RU" w:bidi="ar-SA"/>
    </w:rPr>
  </w:style>
  <w:style w:type="character" w:customStyle="1" w:styleId="213">
    <w:name w:val="Основной текст с отступом 2 Знак1"/>
    <w:basedOn w:val="a0"/>
    <w:link w:val="24"/>
    <w:uiPriority w:val="99"/>
    <w:semiHidden/>
    <w:rsid w:val="00A50AC5"/>
    <w:rPr>
      <w:rFonts w:ascii="Times New Roman" w:eastAsia="Times New Roman" w:hAnsi="Times New Roman" w:cs="Times New Roman"/>
      <w:sz w:val="24"/>
      <w:lang w:val="en-US" w:bidi="en-US"/>
    </w:rPr>
  </w:style>
  <w:style w:type="paragraph" w:styleId="38">
    <w:name w:val="Body Text Indent 3"/>
    <w:basedOn w:val="a"/>
    <w:link w:val="39"/>
    <w:rsid w:val="00A50AC5"/>
    <w:pPr>
      <w:spacing w:after="120" w:line="240" w:lineRule="auto"/>
      <w:ind w:left="283"/>
    </w:pPr>
    <w:rPr>
      <w:sz w:val="16"/>
      <w:szCs w:val="16"/>
      <w:lang w:eastAsia="ru-RU" w:bidi="ar-SA"/>
    </w:rPr>
  </w:style>
  <w:style w:type="character" w:customStyle="1" w:styleId="39">
    <w:name w:val="Основной текст с отступом 3 Знак"/>
    <w:basedOn w:val="a0"/>
    <w:link w:val="38"/>
    <w:rsid w:val="00A5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List 2"/>
    <w:basedOn w:val="a"/>
    <w:rsid w:val="00A50AC5"/>
    <w:pPr>
      <w:spacing w:after="0" w:line="240" w:lineRule="auto"/>
      <w:ind w:left="566" w:hanging="283"/>
    </w:pPr>
    <w:rPr>
      <w:szCs w:val="24"/>
      <w:lang w:val="ru-RU" w:eastAsia="ru-RU" w:bidi="ar-SA"/>
    </w:rPr>
  </w:style>
  <w:style w:type="paragraph" w:styleId="aff1">
    <w:name w:val="Plain Text"/>
    <w:basedOn w:val="a"/>
    <w:link w:val="aff0"/>
    <w:rsid w:val="00A50AC5"/>
    <w:pPr>
      <w:spacing w:after="0" w:line="240" w:lineRule="auto"/>
    </w:pPr>
    <w:rPr>
      <w:rFonts w:ascii="Courier New" w:eastAsiaTheme="minorHAnsi" w:hAnsi="Courier New" w:cs="Courier New"/>
      <w:sz w:val="22"/>
      <w:lang w:val="ru-RU" w:bidi="ar-SA"/>
    </w:rPr>
  </w:style>
  <w:style w:type="character" w:customStyle="1" w:styleId="1f2">
    <w:name w:val="Текст Знак1"/>
    <w:basedOn w:val="a0"/>
    <w:link w:val="aff1"/>
    <w:uiPriority w:val="99"/>
    <w:semiHidden/>
    <w:rsid w:val="00A50AC5"/>
    <w:rPr>
      <w:rFonts w:ascii="Consolas" w:eastAsia="Times New Roman" w:hAnsi="Consolas" w:cs="Consolas"/>
      <w:sz w:val="21"/>
      <w:szCs w:val="21"/>
      <w:lang w:val="en-US" w:bidi="en-US"/>
    </w:rPr>
  </w:style>
  <w:style w:type="paragraph" w:styleId="42">
    <w:name w:val="List 4"/>
    <w:basedOn w:val="a"/>
    <w:uiPriority w:val="99"/>
    <w:semiHidden/>
    <w:unhideWhenUsed/>
    <w:rsid w:val="00A50AC5"/>
    <w:pPr>
      <w:spacing w:after="0" w:line="240" w:lineRule="auto"/>
      <w:ind w:left="1132" w:hanging="283"/>
      <w:contextualSpacing/>
    </w:pPr>
    <w:rPr>
      <w:szCs w:val="24"/>
      <w:lang w:val="ru-RU" w:eastAsia="ru-RU" w:bidi="ar-SA"/>
    </w:rPr>
  </w:style>
  <w:style w:type="paragraph" w:styleId="3a">
    <w:name w:val="List Continue 3"/>
    <w:basedOn w:val="a"/>
    <w:uiPriority w:val="99"/>
    <w:unhideWhenUsed/>
    <w:rsid w:val="00A50AC5"/>
    <w:pPr>
      <w:spacing w:after="120" w:line="240" w:lineRule="auto"/>
      <w:ind w:left="849"/>
      <w:contextualSpacing/>
    </w:pPr>
    <w:rPr>
      <w:szCs w:val="24"/>
      <w:lang w:val="ru-RU" w:eastAsia="ru-RU" w:bidi="ar-SA"/>
    </w:rPr>
  </w:style>
  <w:style w:type="paragraph" w:styleId="aff8">
    <w:name w:val="Document Map"/>
    <w:basedOn w:val="a"/>
    <w:link w:val="aff7"/>
    <w:uiPriority w:val="99"/>
    <w:semiHidden/>
    <w:unhideWhenUsed/>
    <w:rsid w:val="00A50AC5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1f3">
    <w:name w:val="Схема документа Знак1"/>
    <w:basedOn w:val="a0"/>
    <w:link w:val="aff8"/>
    <w:uiPriority w:val="99"/>
    <w:semiHidden/>
    <w:rsid w:val="00A50AC5"/>
    <w:rPr>
      <w:rFonts w:ascii="Tahoma" w:eastAsia="Times New Roman" w:hAnsi="Tahoma" w:cs="Tahoma"/>
      <w:sz w:val="16"/>
      <w:szCs w:val="16"/>
      <w:lang w:val="en-US" w:bidi="en-US"/>
    </w:rPr>
  </w:style>
  <w:style w:type="paragraph" w:styleId="27">
    <w:name w:val="Body Text 2"/>
    <w:basedOn w:val="a"/>
    <w:link w:val="26"/>
    <w:uiPriority w:val="99"/>
    <w:semiHidden/>
    <w:unhideWhenUsed/>
    <w:rsid w:val="00A50AC5"/>
    <w:pPr>
      <w:spacing w:after="120" w:line="480" w:lineRule="auto"/>
    </w:pPr>
    <w:rPr>
      <w:rFonts w:asciiTheme="minorHAnsi" w:eastAsiaTheme="minorHAnsi" w:hAnsiTheme="minorHAnsi" w:cstheme="minorBidi"/>
      <w:sz w:val="22"/>
      <w:szCs w:val="24"/>
      <w:lang w:val="ru-RU" w:bidi="ar-SA"/>
    </w:rPr>
  </w:style>
  <w:style w:type="character" w:customStyle="1" w:styleId="214">
    <w:name w:val="Основной текст 2 Знак1"/>
    <w:basedOn w:val="a0"/>
    <w:link w:val="27"/>
    <w:uiPriority w:val="99"/>
    <w:semiHidden/>
    <w:rsid w:val="00A50AC5"/>
    <w:rPr>
      <w:rFonts w:ascii="Times New Roman" w:eastAsia="Times New Roman" w:hAnsi="Times New Roman" w:cs="Times New Roman"/>
      <w:sz w:val="24"/>
      <w:lang w:val="en-US" w:bidi="en-US"/>
    </w:rPr>
  </w:style>
  <w:style w:type="character" w:styleId="afffc">
    <w:name w:val="line number"/>
    <w:basedOn w:val="a0"/>
    <w:uiPriority w:val="99"/>
    <w:semiHidden/>
    <w:unhideWhenUsed/>
    <w:rsid w:val="00A50AC5"/>
  </w:style>
  <w:style w:type="paragraph" w:customStyle="1" w:styleId="afffd">
    <w:name w:val="Знак"/>
    <w:basedOn w:val="a"/>
    <w:rsid w:val="00A50AC5"/>
    <w:pPr>
      <w:spacing w:after="160" w:line="240" w:lineRule="exact"/>
    </w:pPr>
    <w:rPr>
      <w:rFonts w:ascii="Verdana" w:hAnsi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region.ru/index.php?head=17&amp;part=19&amp;docid=14701" TargetMode="External"/><Relationship Id="rId13" Type="http://schemas.openxmlformats.org/officeDocument/2006/relationships/hyperlink" Target="http://orel-region.ru/index.php?head=17&amp;part=19&amp;docid=6682" TargetMode="External"/><Relationship Id="rId18" Type="http://schemas.openxmlformats.org/officeDocument/2006/relationships/hyperlink" Target="http://orel-region.ru/index.php?head=17&amp;part=19&amp;docid=4187" TargetMode="External"/><Relationship Id="rId26" Type="http://schemas.openxmlformats.org/officeDocument/2006/relationships/hyperlink" Target="consultantplus://offline/main?base=RLAW127;n=22221;fld=134;dst=10036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127;n=22221;fld=134;dst=1000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rel-region.ru/index.php?head=17&amp;part=19&amp;docid=17200" TargetMode="External"/><Relationship Id="rId12" Type="http://schemas.openxmlformats.org/officeDocument/2006/relationships/hyperlink" Target="http://orel-region.ru/index.php?head=17&amp;part=19&amp;docid=8296" TargetMode="External"/><Relationship Id="rId17" Type="http://schemas.openxmlformats.org/officeDocument/2006/relationships/hyperlink" Target="http://orel-region.ru/index.php?head=17&amp;part=19&amp;docid=4494" TargetMode="External"/><Relationship Id="rId25" Type="http://schemas.openxmlformats.org/officeDocument/2006/relationships/hyperlink" Target="consultantplus://offline/main?base=RLAW127;n=22221;fld=134;dst=10033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rel-region.ru/index.php?head=17&amp;part=19&amp;docid=5013" TargetMode="External"/><Relationship Id="rId20" Type="http://schemas.openxmlformats.org/officeDocument/2006/relationships/hyperlink" Target="consultantplus://offline/main?base=LAW;n=117254;fld=134" TargetMode="External"/><Relationship Id="rId29" Type="http://schemas.openxmlformats.org/officeDocument/2006/relationships/hyperlink" Target="consultantplus://offline/main?base=RLAW127;n=22221;fld=134;dst=1000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el-region.ru/index.php?head=17&amp;part=19&amp;docid=18915" TargetMode="External"/><Relationship Id="rId11" Type="http://schemas.openxmlformats.org/officeDocument/2006/relationships/hyperlink" Target="http://orel-region.ru/index.php?head=17&amp;part=19&amp;docid=9228" TargetMode="External"/><Relationship Id="rId24" Type="http://schemas.openxmlformats.org/officeDocument/2006/relationships/hyperlink" Target="consultantplus://offline/main?base=RLAW127;n=22221;fld=134;dst=100322" TargetMode="External"/><Relationship Id="rId32" Type="http://schemas.openxmlformats.org/officeDocument/2006/relationships/hyperlink" Target="consultantplus://offline/main?base=RLAW127;n=22221;fld=134;dst=1004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rel-region.ru/index.php?head=17&amp;part=19&amp;docid=5507" TargetMode="External"/><Relationship Id="rId23" Type="http://schemas.openxmlformats.org/officeDocument/2006/relationships/hyperlink" Target="consultantplus://offline/main?base=RLAW127;n=22221;fld=134;dst=100257" TargetMode="External"/><Relationship Id="rId28" Type="http://schemas.openxmlformats.org/officeDocument/2006/relationships/hyperlink" Target="consultantplus://offline/main?base=RLAW127;n=22221;fld=134;dst=100052" TargetMode="External"/><Relationship Id="rId10" Type="http://schemas.openxmlformats.org/officeDocument/2006/relationships/hyperlink" Target="http://orel-region.ru/index.php?head=17&amp;part=19&amp;docid=10765" TargetMode="External"/><Relationship Id="rId19" Type="http://schemas.openxmlformats.org/officeDocument/2006/relationships/hyperlink" Target="http://orel-region.ru/index.php?head=17&amp;part=19&amp;docid=3920" TargetMode="External"/><Relationship Id="rId31" Type="http://schemas.openxmlformats.org/officeDocument/2006/relationships/hyperlink" Target="consultantplus://offline/main?base=RLAW127;n=22221;fld=134;dst=100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-region.ru/index.php?head=17&amp;part=19&amp;docid=11721" TargetMode="External"/><Relationship Id="rId14" Type="http://schemas.openxmlformats.org/officeDocument/2006/relationships/hyperlink" Target="http://orel-region.ru/index.php?head=17&amp;part=19&amp;docid=5682" TargetMode="External"/><Relationship Id="rId22" Type="http://schemas.openxmlformats.org/officeDocument/2006/relationships/hyperlink" Target="consultantplus://offline/main?base=RLAW127;n=22221;fld=134;dst=100056" TargetMode="External"/><Relationship Id="rId27" Type="http://schemas.openxmlformats.org/officeDocument/2006/relationships/hyperlink" Target="consultantplus://offline/main?base=RLAW127;n=22221;fld=134;dst=100678" TargetMode="External"/><Relationship Id="rId30" Type="http://schemas.openxmlformats.org/officeDocument/2006/relationships/hyperlink" Target="consultantplus://offline/main?base=RLAW127;n=22221;fld=134;dst=10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5370</Words>
  <Characters>30609</Characters>
  <Application>Microsoft Office Word</Application>
  <DocSecurity>0</DocSecurity>
  <Lines>255</Lines>
  <Paragraphs>71</Paragraphs>
  <ScaleCrop>false</ScaleCrop>
  <Company>Microsoft</Company>
  <LinksUpToDate>false</LinksUpToDate>
  <CharactersWithSpaces>35908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2022-11-23T10:48:00Z</dcterms:created>
  <dcterms:modified xsi:type="dcterms:W3CDTF">2022-11-23T10:59:00Z</dcterms:modified>
</cp:coreProperties>
</file>