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E1" w:rsidRPr="002F447E" w:rsidRDefault="00E273E1" w:rsidP="00E273E1">
      <w:pPr>
        <w:pStyle w:val="a5"/>
        <w:jc w:val="center"/>
        <w:rPr>
          <w:sz w:val="28"/>
          <w:szCs w:val="28"/>
        </w:rPr>
      </w:pPr>
      <w:r w:rsidRPr="002F447E">
        <w:rPr>
          <w:sz w:val="28"/>
          <w:szCs w:val="28"/>
        </w:rPr>
        <w:t>Муниципальное бюджетное общеобразовательное учреждение</w:t>
      </w:r>
    </w:p>
    <w:p w:rsidR="00E273E1" w:rsidRPr="002F447E" w:rsidRDefault="00E273E1" w:rsidP="00E273E1">
      <w:pPr>
        <w:pStyle w:val="a5"/>
        <w:jc w:val="center"/>
        <w:rPr>
          <w:sz w:val="28"/>
          <w:szCs w:val="28"/>
        </w:rPr>
      </w:pPr>
      <w:r w:rsidRPr="002F447E">
        <w:rPr>
          <w:sz w:val="28"/>
          <w:szCs w:val="28"/>
        </w:rPr>
        <w:t>«</w:t>
      </w:r>
      <w:r>
        <w:rPr>
          <w:sz w:val="28"/>
          <w:szCs w:val="28"/>
        </w:rPr>
        <w:t>Покровская</w:t>
      </w:r>
      <w:r w:rsidRPr="002F447E">
        <w:rPr>
          <w:sz w:val="28"/>
          <w:szCs w:val="28"/>
        </w:rPr>
        <w:t xml:space="preserve"> средняя общеобразовательная школа»</w:t>
      </w:r>
    </w:p>
    <w:p w:rsidR="005E2237" w:rsidRDefault="005E2237" w:rsidP="005E2237">
      <w:pPr>
        <w:pStyle w:val="a5"/>
        <w:jc w:val="center"/>
        <w:rPr>
          <w:sz w:val="28"/>
          <w:szCs w:val="28"/>
        </w:rPr>
      </w:pPr>
    </w:p>
    <w:p w:rsidR="005E2237" w:rsidRDefault="005E2237" w:rsidP="005E2237">
      <w:pPr>
        <w:pStyle w:val="a5"/>
        <w:jc w:val="center"/>
        <w:rPr>
          <w:sz w:val="28"/>
          <w:szCs w:val="28"/>
        </w:rPr>
      </w:pPr>
    </w:p>
    <w:p w:rsidR="005E2237" w:rsidRDefault="005E2237" w:rsidP="005E2237">
      <w:pPr>
        <w:pStyle w:val="a5"/>
        <w:jc w:val="center"/>
        <w:rPr>
          <w:sz w:val="28"/>
          <w:szCs w:val="28"/>
        </w:rPr>
      </w:pPr>
    </w:p>
    <w:tbl>
      <w:tblPr>
        <w:tblW w:w="0" w:type="auto"/>
        <w:tblLook w:val="04A0"/>
      </w:tblPr>
      <w:tblGrid>
        <w:gridCol w:w="4460"/>
        <w:gridCol w:w="5111"/>
      </w:tblGrid>
      <w:tr w:rsidR="005E2237" w:rsidRPr="00972C94" w:rsidTr="00323E8C">
        <w:tc>
          <w:tcPr>
            <w:tcW w:w="4672" w:type="dxa"/>
            <w:shd w:val="clear" w:color="auto" w:fill="auto"/>
            <w:hideMark/>
          </w:tcPr>
          <w:p w:rsidR="005E2237" w:rsidRPr="00972C94" w:rsidRDefault="005E2237" w:rsidP="00323E8C">
            <w:pPr>
              <w:pStyle w:val="a5"/>
            </w:pPr>
            <w:r w:rsidRPr="00972C94">
              <w:t xml:space="preserve">Принято </w:t>
            </w:r>
          </w:p>
          <w:p w:rsidR="005E2237" w:rsidRPr="00972C94" w:rsidRDefault="005E2237" w:rsidP="00323E8C">
            <w:pPr>
              <w:pStyle w:val="a5"/>
            </w:pPr>
            <w:r w:rsidRPr="00972C94">
              <w:t xml:space="preserve">на педагогическом совете </w:t>
            </w:r>
          </w:p>
          <w:p w:rsidR="005E2237" w:rsidRPr="00972C94" w:rsidRDefault="00E273E1" w:rsidP="00323E8C">
            <w:pPr>
              <w:pStyle w:val="a5"/>
            </w:pPr>
            <w:r>
              <w:t>Протокол № 1 от 31 августа 2018</w:t>
            </w:r>
            <w:r w:rsidR="005E2237" w:rsidRPr="00972C94">
              <w:t xml:space="preserve"> г.</w:t>
            </w:r>
          </w:p>
        </w:tc>
        <w:tc>
          <w:tcPr>
            <w:tcW w:w="5246" w:type="dxa"/>
            <w:shd w:val="clear" w:color="auto" w:fill="auto"/>
          </w:tcPr>
          <w:p w:rsidR="005E2237" w:rsidRPr="00972C94" w:rsidRDefault="005E2237" w:rsidP="00323E8C">
            <w:pPr>
              <w:pStyle w:val="a5"/>
            </w:pPr>
            <w:r w:rsidRPr="00972C94">
              <w:t>Утверждаю:</w:t>
            </w:r>
          </w:p>
          <w:p w:rsidR="005E2237" w:rsidRPr="00972C94" w:rsidRDefault="005E2237" w:rsidP="00323E8C">
            <w:pPr>
              <w:pStyle w:val="a5"/>
            </w:pPr>
            <w:r w:rsidRPr="00972C94">
              <w:t>Директор школы</w:t>
            </w:r>
          </w:p>
          <w:p w:rsidR="005E2237" w:rsidRPr="00972C94" w:rsidRDefault="005E2237" w:rsidP="00323E8C">
            <w:pPr>
              <w:pStyle w:val="a5"/>
            </w:pPr>
            <w:proofErr w:type="spellStart"/>
            <w:r w:rsidRPr="00972C94">
              <w:t>______________</w:t>
            </w:r>
            <w:r w:rsidR="00E273E1">
              <w:t>С.А.Найденова</w:t>
            </w:r>
            <w:proofErr w:type="spellEnd"/>
          </w:p>
          <w:p w:rsidR="005E2237" w:rsidRPr="00972C94" w:rsidRDefault="005E2237" w:rsidP="00323E8C">
            <w:pPr>
              <w:pStyle w:val="a5"/>
            </w:pPr>
            <w:r w:rsidRPr="00972C94">
              <w:t>Приказ №</w:t>
            </w:r>
            <w:r w:rsidR="00E273E1">
              <w:t xml:space="preserve"> 42/6 от «31» августа 2018</w:t>
            </w:r>
            <w:r w:rsidRPr="00972C94">
              <w:t xml:space="preserve"> года</w:t>
            </w:r>
          </w:p>
          <w:p w:rsidR="005E2237" w:rsidRPr="00972C94" w:rsidRDefault="005E2237" w:rsidP="00323E8C">
            <w:pPr>
              <w:pStyle w:val="a5"/>
            </w:pPr>
          </w:p>
        </w:tc>
      </w:tr>
    </w:tbl>
    <w:p w:rsidR="005E2237" w:rsidRDefault="005E2237" w:rsidP="005E2237">
      <w:pPr>
        <w:pStyle w:val="a3"/>
        <w:shd w:val="clear" w:color="auto" w:fill="FFFFFF"/>
        <w:jc w:val="center"/>
        <w:rPr>
          <w:b/>
          <w:bCs/>
          <w:sz w:val="40"/>
          <w:szCs w:val="40"/>
        </w:rPr>
      </w:pPr>
    </w:p>
    <w:p w:rsidR="005E2237" w:rsidRDefault="005E2237" w:rsidP="005E2237">
      <w:pPr>
        <w:pStyle w:val="a3"/>
        <w:shd w:val="clear" w:color="auto" w:fill="FFFFFF"/>
        <w:jc w:val="center"/>
        <w:rPr>
          <w:b/>
          <w:bCs/>
          <w:sz w:val="40"/>
          <w:szCs w:val="40"/>
        </w:rPr>
      </w:pPr>
    </w:p>
    <w:p w:rsidR="005E2237" w:rsidRDefault="005E2237" w:rsidP="005E2237">
      <w:pPr>
        <w:pStyle w:val="a3"/>
        <w:shd w:val="clear" w:color="auto" w:fill="FFFFFF"/>
        <w:jc w:val="center"/>
        <w:rPr>
          <w:b/>
          <w:bCs/>
          <w:sz w:val="40"/>
          <w:szCs w:val="40"/>
        </w:rPr>
      </w:pPr>
    </w:p>
    <w:p w:rsidR="005E2237" w:rsidRPr="00B33964" w:rsidRDefault="005E2237" w:rsidP="005E2237">
      <w:pPr>
        <w:pStyle w:val="a3"/>
        <w:shd w:val="clear" w:color="auto" w:fill="FFFFFF"/>
        <w:jc w:val="center"/>
        <w:rPr>
          <w:b/>
          <w:bCs/>
          <w:sz w:val="40"/>
          <w:szCs w:val="40"/>
        </w:rPr>
      </w:pPr>
    </w:p>
    <w:p w:rsidR="005E2237" w:rsidRDefault="005E2237" w:rsidP="005E2237">
      <w:pPr>
        <w:pStyle w:val="a3"/>
        <w:shd w:val="clear" w:color="auto" w:fill="FFFFFF"/>
        <w:jc w:val="center"/>
        <w:rPr>
          <w:b/>
          <w:bCs/>
          <w:sz w:val="40"/>
          <w:szCs w:val="40"/>
        </w:rPr>
      </w:pPr>
      <w:r w:rsidRPr="00B33964">
        <w:rPr>
          <w:b/>
          <w:bCs/>
          <w:sz w:val="40"/>
          <w:szCs w:val="40"/>
        </w:rPr>
        <w:t>ПОЛОЖЕНИЕ</w:t>
      </w:r>
    </w:p>
    <w:p w:rsidR="005E2237" w:rsidRPr="00E273E1" w:rsidRDefault="005E2237" w:rsidP="005E2237">
      <w:pPr>
        <w:pStyle w:val="a3"/>
        <w:shd w:val="clear" w:color="auto" w:fill="FFFFFF"/>
        <w:jc w:val="center"/>
        <w:rPr>
          <w:sz w:val="32"/>
          <w:szCs w:val="32"/>
        </w:rPr>
      </w:pPr>
      <w:r w:rsidRPr="00E273E1">
        <w:rPr>
          <w:b/>
          <w:bCs/>
          <w:sz w:val="32"/>
          <w:szCs w:val="32"/>
        </w:rPr>
        <w:t>О ФОРМИРОВАНИИ ФОНДА ОЦЕНОЧНЫХ СРЕДСТВ</w:t>
      </w: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5E2237" w:rsidRDefault="005E2237" w:rsidP="005E2237">
      <w:pPr>
        <w:pStyle w:val="a3"/>
        <w:jc w:val="center"/>
      </w:pPr>
    </w:p>
    <w:p w:rsidR="00E273E1" w:rsidRDefault="00E273E1">
      <w:pPr>
        <w:spacing w:after="200" w:line="276" w:lineRule="auto"/>
        <w:rPr>
          <w:rFonts w:ascii="Times New Roman" w:eastAsia="Times New Roman" w:hAnsi="Times New Roman" w:cs="Times New Roman"/>
          <w:sz w:val="24"/>
          <w:szCs w:val="24"/>
          <w:lang w:eastAsia="ru-RU"/>
        </w:rPr>
      </w:pPr>
      <w:r>
        <w:br w:type="page"/>
      </w:r>
    </w:p>
    <w:p w:rsidR="005E2237" w:rsidRDefault="005E2237" w:rsidP="005E2237">
      <w:pPr>
        <w:pStyle w:val="a3"/>
        <w:jc w:val="center"/>
      </w:pPr>
    </w:p>
    <w:p w:rsidR="005E2237" w:rsidRPr="00B33964" w:rsidRDefault="005E2237" w:rsidP="005E2237">
      <w:pPr>
        <w:pStyle w:val="a3"/>
        <w:jc w:val="center"/>
      </w:pPr>
      <w:r w:rsidRPr="00B33964">
        <w:rPr>
          <w:b/>
          <w:bCs/>
        </w:rPr>
        <w:t>1. Общие положения</w:t>
      </w:r>
    </w:p>
    <w:p w:rsidR="00E273E1" w:rsidRDefault="005E2237" w:rsidP="005E2237">
      <w:pPr>
        <w:pStyle w:val="a3"/>
      </w:pPr>
      <w:r w:rsidRPr="00B33964">
        <w:t>1.1. Положение о формировании фонда оценочных средств устанавливает порядок:</w:t>
      </w:r>
    </w:p>
    <w:p w:rsidR="005E2237" w:rsidRPr="00B33964" w:rsidRDefault="005E2237" w:rsidP="005E2237">
      <w:pPr>
        <w:pStyle w:val="a3"/>
      </w:pPr>
      <w:r w:rsidRPr="00B33964">
        <w:t>- для проведения текущего, тематического и итогового контроля успеваемости, промежуточной и итоговой аттестации обучающихся, в т.ч. пробных экзаменов в форме ЕГЭ, ОГЭ, ГВЭ, административных контрольных работ, всероссийских проверочных работ, монитор</w:t>
      </w:r>
      <w:r w:rsidR="00E273E1">
        <w:t>ин</w:t>
      </w:r>
      <w:r w:rsidRPr="00B33964">
        <w:t>га;</w:t>
      </w:r>
    </w:p>
    <w:p w:rsidR="00E273E1" w:rsidRDefault="005E2237" w:rsidP="00E273E1">
      <w:pPr>
        <w:pStyle w:val="a3"/>
      </w:pPr>
      <w:r w:rsidRPr="00B33964">
        <w:t>- для разработки фонда оценочных средств (далее – ФОС), требования к структуре, содержанию и оформлению, а также процедуру согласования, утверждения и хранения.</w:t>
      </w:r>
    </w:p>
    <w:p w:rsidR="005E2237" w:rsidRPr="00B33964" w:rsidRDefault="005E2237" w:rsidP="00E273E1">
      <w:pPr>
        <w:pStyle w:val="a3"/>
      </w:pPr>
      <w:r w:rsidRPr="00B33964">
        <w:rPr>
          <w:b/>
          <w:bCs/>
          <w:color w:val="000000"/>
        </w:rPr>
        <w:t>1.2.</w:t>
      </w:r>
      <w:r w:rsidRPr="00B33964">
        <w:rPr>
          <w:color w:val="000000"/>
        </w:rPr>
        <w:t xml:space="preserve"> Положение разработано на основании:</w:t>
      </w:r>
    </w:p>
    <w:p w:rsidR="005E2237" w:rsidRPr="001F2CDC" w:rsidRDefault="005E2237" w:rsidP="005E223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F2CDC">
        <w:rPr>
          <w:rFonts w:ascii="Times New Roman" w:eastAsia="Times New Roman" w:hAnsi="Times New Roman" w:cs="Times New Roman"/>
          <w:sz w:val="24"/>
          <w:szCs w:val="24"/>
          <w:lang w:eastAsia="ru-RU"/>
        </w:rPr>
        <w:t>Федеральный Закон № 273- ФЗ «Об образовании в Российской Федерации» от 29.12.2012 г.</w:t>
      </w:r>
    </w:p>
    <w:p w:rsidR="005E2237" w:rsidRPr="00477B4D" w:rsidRDefault="005E2237" w:rsidP="005E2237">
      <w:pPr>
        <w:numPr>
          <w:ilvl w:val="0"/>
          <w:numId w:val="2"/>
        </w:numPr>
        <w:spacing w:before="100" w:beforeAutospacing="1" w:after="100" w:afterAutospacing="1" w:line="240" w:lineRule="auto"/>
      </w:pPr>
      <w:r w:rsidRPr="001F2CDC">
        <w:rPr>
          <w:rFonts w:ascii="Times New Roman" w:eastAsia="Times New Roman" w:hAnsi="Times New Roman" w:cs="Times New Roman"/>
          <w:sz w:val="24"/>
          <w:szCs w:val="24"/>
          <w:lang w:eastAsia="ru-RU"/>
        </w:rPr>
        <w:t xml:space="preserve">Федеральные государственные образовательные стандарты начального общего (1-4 </w:t>
      </w:r>
      <w:proofErr w:type="spellStart"/>
      <w:r w:rsidRPr="001F2CDC">
        <w:rPr>
          <w:rFonts w:ascii="Times New Roman" w:eastAsia="Times New Roman" w:hAnsi="Times New Roman" w:cs="Times New Roman"/>
          <w:sz w:val="24"/>
          <w:szCs w:val="24"/>
          <w:lang w:eastAsia="ru-RU"/>
        </w:rPr>
        <w:t>кл</w:t>
      </w:r>
      <w:proofErr w:type="spellEnd"/>
      <w:r w:rsidRPr="001F2CDC">
        <w:rPr>
          <w:rFonts w:ascii="Times New Roman" w:eastAsia="Times New Roman" w:hAnsi="Times New Roman" w:cs="Times New Roman"/>
          <w:sz w:val="24"/>
          <w:szCs w:val="24"/>
          <w:lang w:eastAsia="ru-RU"/>
        </w:rPr>
        <w:t>.), основного обще</w:t>
      </w:r>
      <w:r>
        <w:rPr>
          <w:rFonts w:ascii="Times New Roman" w:eastAsia="Times New Roman" w:hAnsi="Times New Roman" w:cs="Times New Roman"/>
          <w:sz w:val="24"/>
          <w:szCs w:val="24"/>
          <w:lang w:eastAsia="ru-RU"/>
        </w:rPr>
        <w:t xml:space="preserve">го (5-9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среднего</w:t>
      </w:r>
      <w:r w:rsidRPr="001F2CDC">
        <w:rPr>
          <w:rFonts w:ascii="Times New Roman" w:eastAsia="Times New Roman" w:hAnsi="Times New Roman" w:cs="Times New Roman"/>
          <w:sz w:val="24"/>
          <w:szCs w:val="24"/>
          <w:lang w:eastAsia="ru-RU"/>
        </w:rPr>
        <w:t xml:space="preserve"> общего образования (10-11 </w:t>
      </w:r>
      <w:proofErr w:type="spellStart"/>
      <w:r w:rsidRPr="001F2CDC">
        <w:rPr>
          <w:rFonts w:ascii="Times New Roman" w:eastAsia="Times New Roman" w:hAnsi="Times New Roman" w:cs="Times New Roman"/>
          <w:sz w:val="24"/>
          <w:szCs w:val="24"/>
          <w:lang w:eastAsia="ru-RU"/>
        </w:rPr>
        <w:t>кл</w:t>
      </w:r>
      <w:proofErr w:type="spellEnd"/>
      <w:r w:rsidRPr="001F2CDC">
        <w:rPr>
          <w:rFonts w:ascii="Times New Roman" w:eastAsia="Times New Roman" w:hAnsi="Times New Roman" w:cs="Times New Roman"/>
          <w:sz w:val="24"/>
          <w:szCs w:val="24"/>
          <w:lang w:eastAsia="ru-RU"/>
        </w:rPr>
        <w:t>.)</w:t>
      </w:r>
    </w:p>
    <w:p w:rsidR="005E2237" w:rsidRDefault="005E2237" w:rsidP="005E2237">
      <w:pPr>
        <w:numPr>
          <w:ilvl w:val="0"/>
          <w:numId w:val="2"/>
        </w:numPr>
        <w:spacing w:before="100" w:beforeAutospacing="1" w:after="100" w:afterAutospacing="1" w:line="240" w:lineRule="auto"/>
      </w:pPr>
      <w:r w:rsidRPr="001F2CDC">
        <w:rPr>
          <w:rFonts w:ascii="Times New Roman" w:eastAsia="Times New Roman" w:hAnsi="Times New Roman" w:cs="Times New Roman"/>
          <w:sz w:val="24"/>
          <w:szCs w:val="24"/>
          <w:lang w:eastAsia="ru-RU"/>
        </w:rPr>
        <w:t>Устав ОУ</w:t>
      </w:r>
      <w:bookmarkStart w:id="0" w:name="_GoBack"/>
      <w:bookmarkEnd w:id="0"/>
    </w:p>
    <w:p w:rsidR="005E2237" w:rsidRPr="00B33964" w:rsidRDefault="005E2237" w:rsidP="005E2237">
      <w:pPr>
        <w:pStyle w:val="a3"/>
      </w:pPr>
      <w:r w:rsidRPr="00B33964">
        <w:t xml:space="preserve">1.3. </w:t>
      </w:r>
      <w:r w:rsidRPr="00B33964">
        <w:rPr>
          <w:b/>
          <w:bCs/>
        </w:rPr>
        <w:t>Фонд оценочных средств</w:t>
      </w:r>
      <w:r w:rsidRPr="00B33964">
        <w:rPr>
          <w:color w:val="C10000"/>
        </w:rPr>
        <w:t xml:space="preserve"> </w:t>
      </w:r>
      <w:r w:rsidRPr="00B33964">
        <w:t>(далее ФОС)</w:t>
      </w:r>
      <w:r w:rsidRPr="00B33964">
        <w:rPr>
          <w:color w:val="C10000"/>
        </w:rPr>
        <w:t xml:space="preserve"> </w:t>
      </w:r>
      <w:r w:rsidRPr="00B33964">
        <w:rPr>
          <w:color w:val="000000"/>
        </w:rPr>
        <w:t>– совокупность комплектов методических материалов, нормирующих процедуры оценивания результатов обучения, т.е. установления соответствия учебных достижений запланированным результатам обучения и требованиям образовательных программ, рабочих программ, модулей.</w:t>
      </w:r>
    </w:p>
    <w:p w:rsidR="005E2237" w:rsidRPr="00B33964" w:rsidRDefault="005E2237" w:rsidP="005E2237">
      <w:pPr>
        <w:pStyle w:val="a3"/>
      </w:pPr>
      <w:r w:rsidRPr="00B33964">
        <w:t>1.4. ФОС является составной частью основной общеобразовательной программы и рабочей программы по учебному предмету, элективному курсу и пр. учителя.</w:t>
      </w:r>
    </w:p>
    <w:p w:rsidR="005E2237" w:rsidRPr="00B33964" w:rsidRDefault="005E2237" w:rsidP="005E2237">
      <w:pPr>
        <w:pStyle w:val="a3"/>
      </w:pPr>
      <w:r w:rsidRPr="00B33964">
        <w:t xml:space="preserve">1.5. ФОС должен формироваться на основе ключевых принципов оценивания: </w:t>
      </w:r>
    </w:p>
    <w:p w:rsidR="005E2237" w:rsidRPr="00B33964" w:rsidRDefault="005E2237" w:rsidP="005E2237">
      <w:pPr>
        <w:pStyle w:val="a3"/>
        <w:spacing w:before="0" w:beforeAutospacing="0" w:after="0" w:afterAutospacing="0"/>
      </w:pPr>
      <w:proofErr w:type="spellStart"/>
      <w:r w:rsidRPr="00B33964">
        <w:t>валидность</w:t>
      </w:r>
      <w:proofErr w:type="spellEnd"/>
      <w:r w:rsidRPr="00B33964">
        <w:t xml:space="preserve">: объекты оценки должны соответствовать поставленным целям обучения; </w:t>
      </w:r>
    </w:p>
    <w:p w:rsidR="005E2237" w:rsidRPr="00B33964" w:rsidRDefault="005E2237" w:rsidP="005E2237">
      <w:pPr>
        <w:pStyle w:val="a3"/>
        <w:spacing w:before="0" w:beforeAutospacing="0" w:after="0" w:afterAutospacing="0"/>
      </w:pPr>
      <w:r w:rsidRPr="00B33964">
        <w:t xml:space="preserve">надежность: использование единообразных показателей и критериев для оценивания достижений; </w:t>
      </w:r>
    </w:p>
    <w:p w:rsidR="005E2237" w:rsidRPr="00B33964" w:rsidRDefault="005E2237" w:rsidP="005E2237">
      <w:pPr>
        <w:pStyle w:val="a3"/>
        <w:spacing w:before="0" w:beforeAutospacing="0" w:after="0" w:afterAutospacing="0"/>
      </w:pPr>
      <w:r w:rsidRPr="00B33964">
        <w:t xml:space="preserve">объективность: получение объективных и достоверных результатов при проведении контроля с различными целями. </w:t>
      </w:r>
    </w:p>
    <w:p w:rsidR="005E2237" w:rsidRDefault="005E2237" w:rsidP="005E2237">
      <w:pPr>
        <w:pStyle w:val="a3"/>
        <w:spacing w:before="0" w:beforeAutospacing="0" w:after="0" w:afterAutospacing="0"/>
      </w:pPr>
      <w:r w:rsidRPr="00B33964">
        <w:t xml:space="preserve">1.6. Основными требованиями, предъявляемыми к ФОС, являются: </w:t>
      </w:r>
      <w:proofErr w:type="spellStart"/>
      <w:r w:rsidRPr="00B33964">
        <w:t>интегративность</w:t>
      </w:r>
      <w:proofErr w:type="spellEnd"/>
      <w:r w:rsidRPr="00B33964">
        <w:t xml:space="preserve">, </w:t>
      </w:r>
      <w:proofErr w:type="spellStart"/>
      <w:r w:rsidRPr="00B33964">
        <w:t>проблемно-деятельностный</w:t>
      </w:r>
      <w:proofErr w:type="spellEnd"/>
      <w:r w:rsidRPr="00B33964">
        <w:t xml:space="preserve"> характер, связь критериев с планируемыми результатами, экспертиза. </w:t>
      </w:r>
    </w:p>
    <w:p w:rsidR="005E2237" w:rsidRPr="00B33964" w:rsidRDefault="005E2237" w:rsidP="005E2237">
      <w:pPr>
        <w:pStyle w:val="a3"/>
        <w:jc w:val="center"/>
      </w:pPr>
      <w:r w:rsidRPr="00B33964">
        <w:t xml:space="preserve">2. </w:t>
      </w:r>
      <w:r w:rsidRPr="00B33964">
        <w:rPr>
          <w:b/>
          <w:bCs/>
        </w:rPr>
        <w:t>Разработка фонда оценочных средств</w:t>
      </w:r>
    </w:p>
    <w:p w:rsidR="005E2237" w:rsidRPr="00B33964" w:rsidRDefault="005E2237" w:rsidP="005E2237">
      <w:pPr>
        <w:pStyle w:val="a3"/>
      </w:pPr>
      <w:r w:rsidRPr="00B33964">
        <w:t>2.1. ФОС разрабатываются по каждой образовательной области, реализуемой в школе, а так же в зависимости от средств контроля или проверки;</w:t>
      </w:r>
    </w:p>
    <w:p w:rsidR="005E2237" w:rsidRPr="00B33964" w:rsidRDefault="005E2237" w:rsidP="005E2237">
      <w:pPr>
        <w:pStyle w:val="a3"/>
      </w:pPr>
      <w:r w:rsidRPr="00B33964">
        <w:t xml:space="preserve">2.2. ФОС по отдельной области состоит из комплектов контрольно-оценочных средств (КОС) по каждой учебной дисциплине, а так же в зависимости от средств контроля или проверки; </w:t>
      </w:r>
    </w:p>
    <w:p w:rsidR="005E2237" w:rsidRPr="00B33964" w:rsidRDefault="005E2237" w:rsidP="005E2237">
      <w:pPr>
        <w:pStyle w:val="a3"/>
      </w:pPr>
      <w:r w:rsidRPr="00B33964">
        <w:t xml:space="preserve">2.3. Общее руководство разработкой ФОС осуществляет заместитель директора по УВР. </w:t>
      </w:r>
    </w:p>
    <w:p w:rsidR="005E2237" w:rsidRPr="00B33964" w:rsidRDefault="005E2237" w:rsidP="005E2237">
      <w:pPr>
        <w:pStyle w:val="a3"/>
      </w:pPr>
      <w:r w:rsidRPr="00B33964">
        <w:t>2.4. Ответственность за разработку комплектов КОС по учебным предметам несёт руководитель МО и учитель предметник.</w:t>
      </w:r>
    </w:p>
    <w:p w:rsidR="005E2237" w:rsidRPr="00B33964" w:rsidRDefault="005E2237" w:rsidP="005E2237">
      <w:pPr>
        <w:pStyle w:val="a3"/>
      </w:pPr>
      <w:r w:rsidRPr="00B33964">
        <w:lastRenderedPageBreak/>
        <w:t>2.5. Непосредственным исполнителем разработки комплекта КОС по учебным предметам является учитель.</w:t>
      </w:r>
    </w:p>
    <w:p w:rsidR="005E2237" w:rsidRPr="00B33964" w:rsidRDefault="005E2237" w:rsidP="005E2237">
      <w:pPr>
        <w:pStyle w:val="a3"/>
      </w:pPr>
      <w:r w:rsidRPr="00B33964">
        <w:t>2.6. Комплект КОС может разрабатываться коллективом учителей по поручению руководителя МО.</w:t>
      </w:r>
    </w:p>
    <w:p w:rsidR="005E2237" w:rsidRPr="00B33964" w:rsidRDefault="005E2237" w:rsidP="005E2237">
      <w:pPr>
        <w:pStyle w:val="a3"/>
      </w:pPr>
      <w:r w:rsidRPr="00B33964">
        <w:t xml:space="preserve">2.7. При составлении, согласовании и утверждении комплекта КОС должно быть обеспечено его соответствие: </w:t>
      </w:r>
    </w:p>
    <w:p w:rsidR="005E2237" w:rsidRPr="00B33964" w:rsidRDefault="005E2237" w:rsidP="005E2237">
      <w:pPr>
        <w:pStyle w:val="a3"/>
      </w:pPr>
      <w:r w:rsidRPr="00B33964">
        <w:t xml:space="preserve">- Федеральному государственному образовательному стандарту (далее – ФГОС); </w:t>
      </w:r>
    </w:p>
    <w:p w:rsidR="005E2237" w:rsidRPr="00B33964" w:rsidRDefault="005E2237" w:rsidP="005E2237">
      <w:pPr>
        <w:pStyle w:val="a3"/>
      </w:pPr>
      <w:r w:rsidRPr="00B33964">
        <w:t xml:space="preserve">- основной общеобразовательной программе (ООП) и учебному плану соответствующего класса; </w:t>
      </w:r>
    </w:p>
    <w:p w:rsidR="005E2237" w:rsidRPr="00B33964" w:rsidRDefault="005E2237" w:rsidP="005E2237">
      <w:pPr>
        <w:pStyle w:val="a3"/>
      </w:pPr>
      <w:r w:rsidRPr="00B33964">
        <w:t>- рабочей программе учебной дисциплины в соответствии с ФГОС.</w:t>
      </w:r>
    </w:p>
    <w:p w:rsidR="005E2237" w:rsidRPr="00B33964" w:rsidRDefault="005E2237" w:rsidP="005E2237">
      <w:pPr>
        <w:pStyle w:val="a3"/>
      </w:pPr>
      <w:r w:rsidRPr="00B33964">
        <w:t xml:space="preserve">2.8. Комплект КОС для проведения текущего, тематического и итогового контроля </w:t>
      </w:r>
      <w:r w:rsidRPr="00B33964">
        <w:rPr>
          <w:color w:val="000000"/>
        </w:rPr>
        <w:t>входят в структуру рабочей программы учителя по учебному предмету.</w:t>
      </w:r>
    </w:p>
    <w:p w:rsidR="005E2237" w:rsidRPr="00B33964" w:rsidRDefault="005E2237" w:rsidP="005E2237">
      <w:pPr>
        <w:pStyle w:val="a3"/>
      </w:pPr>
      <w:r w:rsidRPr="00B33964">
        <w:rPr>
          <w:color w:val="000000"/>
        </w:rPr>
        <w:t xml:space="preserve">2.9. Комплекты КОС </w:t>
      </w:r>
      <w:r w:rsidRPr="00B33964">
        <w:t xml:space="preserve">для проведения административных контрольных работ, аттестации, всероссийских проверочных работ (далее – ВПР), мониторингов входят в структуру </w:t>
      </w:r>
      <w:r w:rsidRPr="00B33964">
        <w:rPr>
          <w:color w:val="000000"/>
        </w:rPr>
        <w:t>ООП.</w:t>
      </w:r>
    </w:p>
    <w:p w:rsidR="005E2237" w:rsidRPr="00B33964" w:rsidRDefault="005E2237" w:rsidP="005E2237">
      <w:pPr>
        <w:pStyle w:val="a3"/>
        <w:jc w:val="center"/>
      </w:pPr>
      <w:r w:rsidRPr="00B33964">
        <w:rPr>
          <w:b/>
          <w:bCs/>
        </w:rPr>
        <w:t>3. Планирование контролирующих мероприятий</w:t>
      </w:r>
    </w:p>
    <w:p w:rsidR="005E2237" w:rsidRPr="00B33964" w:rsidRDefault="005E2237" w:rsidP="005E2237">
      <w:pPr>
        <w:pStyle w:val="a3"/>
        <w:jc w:val="center"/>
      </w:pPr>
      <w:r w:rsidRPr="00B33964">
        <w:rPr>
          <w:b/>
          <w:bCs/>
        </w:rPr>
        <w:t>3.1. Средства контроля</w:t>
      </w:r>
    </w:p>
    <w:p w:rsidR="005E2237" w:rsidRPr="00B33964" w:rsidRDefault="005E2237" w:rsidP="005E2237">
      <w:pPr>
        <w:pStyle w:val="a3"/>
      </w:pPr>
      <w:r w:rsidRPr="00B33964">
        <w:t xml:space="preserve">3.1.1. </w:t>
      </w:r>
      <w:r w:rsidRPr="00B33964">
        <w:rPr>
          <w:b/>
          <w:bCs/>
        </w:rPr>
        <w:t xml:space="preserve">Контроль </w:t>
      </w:r>
      <w:r w:rsidRPr="00B33964">
        <w:t xml:space="preserve">– это выявление, измерение (проверка) и оценивание планируемых результатов обучаемых: </w:t>
      </w:r>
    </w:p>
    <w:p w:rsidR="005E2237" w:rsidRPr="00B33964" w:rsidRDefault="005E2237" w:rsidP="005E2237">
      <w:pPr>
        <w:pStyle w:val="a3"/>
      </w:pPr>
      <w:r w:rsidRPr="00B33964">
        <w:rPr>
          <w:color w:val="000000"/>
        </w:rPr>
        <w:t xml:space="preserve">- </w:t>
      </w:r>
      <w:r w:rsidRPr="00B33964">
        <w:rPr>
          <w:b/>
          <w:bCs/>
          <w:color w:val="000000"/>
        </w:rPr>
        <w:t>текущий контроль</w:t>
      </w:r>
      <w:r w:rsidRPr="00B33964">
        <w:rPr>
          <w:color w:val="000000"/>
        </w:rPr>
        <w:t xml:space="preserve"> осуществляется при изучении нового материала по ходу урока (познавательные задачи, упражнения, самостоятельная работа и т.п. на уроке); обеспечивает возможность диагностировать усвоения </w:t>
      </w:r>
      <w:proofErr w:type="gramStart"/>
      <w:r w:rsidRPr="00B33964">
        <w:rPr>
          <w:color w:val="000000"/>
        </w:rPr>
        <w:t>обучаемыми</w:t>
      </w:r>
      <w:proofErr w:type="gramEnd"/>
      <w:r w:rsidRPr="00B33964">
        <w:rPr>
          <w:color w:val="000000"/>
        </w:rPr>
        <w:t xml:space="preserve"> лишь отдельных элементов учебной программы;</w:t>
      </w:r>
      <w:r w:rsidRPr="00B33964">
        <w:rPr>
          <w:color w:val="2A2723"/>
        </w:rPr>
        <w:t xml:space="preserve"> </w:t>
      </w:r>
    </w:p>
    <w:p w:rsidR="005E2237" w:rsidRPr="00B33964" w:rsidRDefault="005E2237" w:rsidP="005E2237">
      <w:pPr>
        <w:pStyle w:val="a3"/>
      </w:pPr>
      <w:r w:rsidRPr="00B33964">
        <w:rPr>
          <w:color w:val="000000"/>
        </w:rPr>
        <w:t xml:space="preserve">- </w:t>
      </w:r>
      <w:r w:rsidRPr="00B33964">
        <w:rPr>
          <w:b/>
          <w:bCs/>
          <w:color w:val="000000"/>
        </w:rPr>
        <w:t>тематический контроль</w:t>
      </w:r>
      <w:r w:rsidRPr="00B33964">
        <w:rPr>
          <w:color w:val="000000"/>
        </w:rPr>
        <w:t xml:space="preserve"> проводится для учета итогов по пройденной теме, или значительной теме курса (как правило, от 5 до 15 мин на уроке) и раздела в целом (30-35 мин); обеспечивает систематизацию и обобщение изученного материала. </w:t>
      </w:r>
    </w:p>
    <w:p w:rsidR="005E2237" w:rsidRPr="00B33964" w:rsidRDefault="005E2237" w:rsidP="005E2237">
      <w:pPr>
        <w:pStyle w:val="a3"/>
      </w:pPr>
      <w:r w:rsidRPr="00B33964">
        <w:rPr>
          <w:color w:val="000000"/>
        </w:rPr>
        <w:t xml:space="preserve">- </w:t>
      </w:r>
      <w:r w:rsidRPr="00B33964">
        <w:rPr>
          <w:b/>
          <w:bCs/>
          <w:color w:val="000000"/>
        </w:rPr>
        <w:t>итоговый контроль</w:t>
      </w:r>
      <w:r w:rsidRPr="00B33964">
        <w:rPr>
          <w:color w:val="000000"/>
        </w:rPr>
        <w:t xml:space="preserve"> позволяет определить достижения планируемых результатов обучающихся, проводимый по итогам пройденного курса в целом; как правило, на весь урок выявляет </w:t>
      </w:r>
      <w:proofErr w:type="gramStart"/>
      <w:r w:rsidRPr="00B33964">
        <w:rPr>
          <w:color w:val="000000"/>
        </w:rPr>
        <w:t>фактическую</w:t>
      </w:r>
      <w:proofErr w:type="gramEnd"/>
      <w:r w:rsidRPr="00B33964">
        <w:rPr>
          <w:color w:val="000000"/>
        </w:rPr>
        <w:t xml:space="preserve"> </w:t>
      </w:r>
      <w:proofErr w:type="spellStart"/>
      <w:r w:rsidRPr="00B33964">
        <w:rPr>
          <w:color w:val="000000"/>
        </w:rPr>
        <w:t>обученность</w:t>
      </w:r>
      <w:proofErr w:type="spellEnd"/>
      <w:r w:rsidRPr="00B33964">
        <w:rPr>
          <w:color w:val="000000"/>
        </w:rPr>
        <w:t>. </w:t>
      </w:r>
    </w:p>
    <w:p w:rsidR="005E2237" w:rsidRPr="00E273E1" w:rsidRDefault="005E2237" w:rsidP="005E2237">
      <w:pPr>
        <w:pStyle w:val="a3"/>
      </w:pPr>
      <w:r w:rsidRPr="00B33964">
        <w:rPr>
          <w:color w:val="000000"/>
        </w:rPr>
        <w:t xml:space="preserve">3.1.2 </w:t>
      </w:r>
      <w:r w:rsidRPr="00B33964">
        <w:rPr>
          <w:b/>
          <w:bCs/>
          <w:color w:val="000000"/>
        </w:rPr>
        <w:t>Аттестация -</w:t>
      </w:r>
      <w:r w:rsidRPr="00B33964">
        <w:rPr>
          <w:color w:val="000000"/>
        </w:rPr>
        <w:t xml:space="preserve"> это</w:t>
      </w:r>
      <w:r w:rsidRPr="00B33964">
        <w:rPr>
          <w:color w:val="222222"/>
        </w:rPr>
        <w:t xml:space="preserve"> </w:t>
      </w:r>
      <w:r w:rsidRPr="00B33964">
        <w:t> </w:t>
      </w:r>
      <w:hyperlink r:id="rId5" w:history="1">
        <w:r w:rsidRPr="00E273E1">
          <w:rPr>
            <w:rStyle w:val="a4"/>
            <w:color w:val="auto"/>
          </w:rPr>
          <w:t xml:space="preserve">подтверждение уровня знаний, умений и навыков (планируемых результатов обучения) обучаемых по отношению к объёму и содержанию учебных дисциплин, представленных и утверждённых в учебных планах и учебных программах: </w:t>
        </w:r>
      </w:hyperlink>
    </w:p>
    <w:p w:rsidR="005E2237" w:rsidRPr="00B33964" w:rsidRDefault="005E2237" w:rsidP="005E2237">
      <w:pPr>
        <w:pStyle w:val="a3"/>
      </w:pPr>
      <w:r w:rsidRPr="00B33964">
        <w:rPr>
          <w:color w:val="000000"/>
        </w:rPr>
        <w:t xml:space="preserve">- </w:t>
      </w:r>
      <w:r w:rsidRPr="00B33964">
        <w:rPr>
          <w:b/>
          <w:bCs/>
          <w:color w:val="000000"/>
        </w:rPr>
        <w:t>промежуточная аттестация</w:t>
      </w:r>
      <w:r w:rsidRPr="00B33964">
        <w:rPr>
          <w:color w:val="000000"/>
        </w:rPr>
        <w:t xml:space="preserve"> устанавливает уровень достижения планируемых результатов освоения учебных предметов, курсов, дисциплин, предусмотренных образовательной программой (регламент закреплен в положение «О проведении промежуточной аттестации»);</w:t>
      </w:r>
    </w:p>
    <w:p w:rsidR="005E2237" w:rsidRPr="00B33964" w:rsidRDefault="005E2237" w:rsidP="005E2237">
      <w:pPr>
        <w:pStyle w:val="a3"/>
      </w:pPr>
      <w:r w:rsidRPr="00B33964">
        <w:rPr>
          <w:b/>
          <w:bCs/>
          <w:color w:val="000000"/>
        </w:rPr>
        <w:t>- итоговая аттестация</w:t>
      </w:r>
      <w:r w:rsidRPr="00B33964">
        <w:rPr>
          <w:color w:val="000000"/>
        </w:rPr>
        <w:t xml:space="preserve"> для учащихся с умственной отсталостью по ФКОС проводиться по учебному предмету «Технология» в форме защиты проекта, по ФГОС предполагает сдачу экзаменов по русскому языку, математике и технологии;</w:t>
      </w:r>
    </w:p>
    <w:p w:rsidR="005E2237" w:rsidRPr="00B33964" w:rsidRDefault="005E2237" w:rsidP="005E2237">
      <w:pPr>
        <w:pStyle w:val="a3"/>
      </w:pPr>
      <w:r w:rsidRPr="00B33964">
        <w:rPr>
          <w:color w:val="000000"/>
        </w:rPr>
        <w:lastRenderedPageBreak/>
        <w:t xml:space="preserve">- </w:t>
      </w:r>
      <w:r w:rsidRPr="00B33964">
        <w:rPr>
          <w:b/>
          <w:bCs/>
          <w:color w:val="000000"/>
        </w:rPr>
        <w:t>государственная итоговая аттестация</w:t>
      </w:r>
      <w:r w:rsidRPr="00B33964">
        <w:rPr>
          <w:color w:val="000000"/>
        </w:rPr>
        <w:t xml:space="preserve">; с целью подготовки и контроля проводятся пробные экзамены в выпускных классах: в 9 классах в форме ОГЭ или ГВЭ, в 11 классе в форме ЕГЭ или ГВЭ. </w:t>
      </w:r>
      <w:proofErr w:type="spellStart"/>
      <w:r w:rsidRPr="00B33964">
        <w:rPr>
          <w:color w:val="000000"/>
        </w:rPr>
        <w:t>КИМы</w:t>
      </w:r>
      <w:proofErr w:type="spellEnd"/>
      <w:r w:rsidRPr="00B33964">
        <w:rPr>
          <w:color w:val="000000"/>
        </w:rPr>
        <w:t xml:space="preserve"> пробных экзаменов входят в состав ФОС.</w:t>
      </w:r>
    </w:p>
    <w:p w:rsidR="005E2237" w:rsidRPr="00B33964" w:rsidRDefault="005E2237" w:rsidP="005E2237">
      <w:pPr>
        <w:pStyle w:val="a3"/>
      </w:pPr>
      <w:r w:rsidRPr="00B33964">
        <w:t xml:space="preserve">3.1.3. </w:t>
      </w:r>
      <w:r w:rsidRPr="00B33964">
        <w:rPr>
          <w:b/>
          <w:bCs/>
        </w:rPr>
        <w:t>Административные контрольные работы</w:t>
      </w:r>
      <w:r w:rsidRPr="00B33964">
        <w:rPr>
          <w:color w:val="333333"/>
        </w:rPr>
        <w:t xml:space="preserve"> </w:t>
      </w:r>
      <w:r w:rsidRPr="00B33964">
        <w:rPr>
          <w:color w:val="00000A"/>
        </w:rPr>
        <w:t xml:space="preserve">(включая диагностики собственной разработки, материалы </w:t>
      </w:r>
      <w:proofErr w:type="gramStart"/>
      <w:r w:rsidRPr="00B33964">
        <w:rPr>
          <w:color w:val="00000A"/>
        </w:rPr>
        <w:t>КО</w:t>
      </w:r>
      <w:proofErr w:type="gramEnd"/>
      <w:r w:rsidRPr="00B33964">
        <w:rPr>
          <w:color w:val="00000A"/>
        </w:rPr>
        <w:t xml:space="preserve">, диагностики </w:t>
      </w:r>
      <w:proofErr w:type="spellStart"/>
      <w:r w:rsidRPr="00B33964">
        <w:rPr>
          <w:color w:val="00000A"/>
        </w:rPr>
        <w:t>СтатГрад</w:t>
      </w:r>
      <w:proofErr w:type="spellEnd"/>
      <w:r w:rsidRPr="00B33964">
        <w:rPr>
          <w:color w:val="00000A"/>
        </w:rPr>
        <w:t>, и прочие)</w:t>
      </w:r>
      <w:r w:rsidRPr="00B33964">
        <w:rPr>
          <w:color w:val="333333"/>
        </w:rPr>
        <w:t xml:space="preserve"> </w:t>
      </w:r>
      <w:r w:rsidRPr="00B33964">
        <w:t xml:space="preserve">для обучающихся проводит администрация школы в рамках </w:t>
      </w:r>
      <w:proofErr w:type="spellStart"/>
      <w:r w:rsidRPr="00B33964">
        <w:t>внутришкольного</w:t>
      </w:r>
      <w:proofErr w:type="spellEnd"/>
      <w:r w:rsidRPr="00B33964">
        <w:t xml:space="preserve"> контроля с целью педагогического анализа результатов труда учителей и состояния </w:t>
      </w:r>
      <w:proofErr w:type="spellStart"/>
      <w:r w:rsidRPr="00B33964">
        <w:t>учебно</w:t>
      </w:r>
      <w:proofErr w:type="spellEnd"/>
      <w:r w:rsidRPr="00B33964">
        <w:t>–воспитательного процесса.</w:t>
      </w:r>
    </w:p>
    <w:p w:rsidR="005E2237" w:rsidRPr="00B33964" w:rsidRDefault="005E2237" w:rsidP="005E2237">
      <w:pPr>
        <w:pStyle w:val="a3"/>
      </w:pPr>
      <w:r w:rsidRPr="00B33964">
        <w:rPr>
          <w:color w:val="000000"/>
        </w:rPr>
        <w:t xml:space="preserve">- </w:t>
      </w:r>
      <w:proofErr w:type="gramStart"/>
      <w:r w:rsidRPr="00B33964">
        <w:rPr>
          <w:b/>
          <w:bCs/>
          <w:color w:val="000000"/>
        </w:rPr>
        <w:t>входные</w:t>
      </w:r>
      <w:proofErr w:type="gramEnd"/>
      <w:r w:rsidRPr="00B33964">
        <w:rPr>
          <w:color w:val="000000"/>
        </w:rPr>
        <w:t xml:space="preserve">, осуществляется в начале учебного года; </w:t>
      </w:r>
    </w:p>
    <w:p w:rsidR="005E2237" w:rsidRPr="00B33964" w:rsidRDefault="005E2237" w:rsidP="005E2237">
      <w:pPr>
        <w:pStyle w:val="a3"/>
      </w:pPr>
      <w:r w:rsidRPr="00B33964">
        <w:rPr>
          <w:b/>
          <w:bCs/>
          <w:color w:val="000000"/>
        </w:rPr>
        <w:t xml:space="preserve">- </w:t>
      </w:r>
      <w:proofErr w:type="gramStart"/>
      <w:r w:rsidRPr="00B33964">
        <w:rPr>
          <w:b/>
          <w:bCs/>
          <w:color w:val="000000"/>
        </w:rPr>
        <w:t>итоговые</w:t>
      </w:r>
      <w:proofErr w:type="gramEnd"/>
      <w:r w:rsidRPr="00B33964">
        <w:rPr>
          <w:color w:val="000000"/>
        </w:rPr>
        <w:t xml:space="preserve">, осуществляется в конце учебного года; </w:t>
      </w:r>
    </w:p>
    <w:p w:rsidR="005E2237" w:rsidRPr="00B33964" w:rsidRDefault="005E2237" w:rsidP="005E2237">
      <w:pPr>
        <w:pStyle w:val="a3"/>
      </w:pPr>
      <w:r w:rsidRPr="00B33964">
        <w:rPr>
          <w:color w:val="000000"/>
        </w:rPr>
        <w:t xml:space="preserve">- </w:t>
      </w:r>
      <w:r w:rsidRPr="00B33964">
        <w:rPr>
          <w:b/>
          <w:bCs/>
          <w:color w:val="000000"/>
        </w:rPr>
        <w:t>периодические,</w:t>
      </w:r>
      <w:r w:rsidRPr="00B33964">
        <w:rPr>
          <w:color w:val="000000"/>
        </w:rPr>
        <w:t xml:space="preserve"> осуществляются в конце четверти (полугодия) или в конце года;</w:t>
      </w:r>
    </w:p>
    <w:p w:rsidR="005E2237" w:rsidRPr="00B33964" w:rsidRDefault="005E2237" w:rsidP="005E2237">
      <w:pPr>
        <w:pStyle w:val="a3"/>
      </w:pPr>
      <w:r w:rsidRPr="00B33964">
        <w:rPr>
          <w:i/>
          <w:iCs/>
        </w:rPr>
        <w:t xml:space="preserve">- </w:t>
      </w:r>
      <w:r w:rsidRPr="00B33964">
        <w:rPr>
          <w:b/>
          <w:bCs/>
        </w:rPr>
        <w:t>плановые,</w:t>
      </w:r>
      <w:r w:rsidRPr="00B33964">
        <w:t xml:space="preserve"> проводятся с целью определения уровня усвоения знаний, умений и способов деятельности </w:t>
      </w:r>
      <w:proofErr w:type="gramStart"/>
      <w:r w:rsidRPr="00B33964">
        <w:t>обучающимися</w:t>
      </w:r>
      <w:proofErr w:type="gramEnd"/>
      <w:r w:rsidRPr="00B33964">
        <w:t xml:space="preserve"> данного класса. Проводятся в сроки, указанные в плане </w:t>
      </w:r>
      <w:proofErr w:type="spellStart"/>
      <w:r w:rsidRPr="00B33964">
        <w:t>внутришкольного</w:t>
      </w:r>
      <w:proofErr w:type="spellEnd"/>
      <w:r w:rsidRPr="00B33964">
        <w:t xml:space="preserve"> контроля.</w:t>
      </w:r>
    </w:p>
    <w:p w:rsidR="005E2237" w:rsidRPr="00B33964" w:rsidRDefault="005E2237" w:rsidP="005E2237">
      <w:pPr>
        <w:pStyle w:val="a3"/>
      </w:pPr>
      <w:r w:rsidRPr="00B33964">
        <w:t xml:space="preserve">- </w:t>
      </w:r>
      <w:proofErr w:type="gramStart"/>
      <w:r w:rsidRPr="00B33964">
        <w:rPr>
          <w:b/>
          <w:bCs/>
        </w:rPr>
        <w:t>внеплановая</w:t>
      </w:r>
      <w:proofErr w:type="gramEnd"/>
      <w:r w:rsidRPr="00B33964">
        <w:rPr>
          <w:b/>
          <w:bCs/>
          <w:i/>
          <w:iCs/>
        </w:rPr>
        <w:t>,</w:t>
      </w:r>
      <w:r w:rsidRPr="00B33964">
        <w:rPr>
          <w:i/>
          <w:iCs/>
        </w:rPr>
        <w:t xml:space="preserve"> </w:t>
      </w:r>
      <w:r w:rsidRPr="00B33964">
        <w:t xml:space="preserve">проводится администрацией школы при возникновении конфликтных ситуаций между субъектами образовательного процесса (учителями, обучающимися и родителями). </w:t>
      </w:r>
    </w:p>
    <w:p w:rsidR="005E2237" w:rsidRPr="00B33964" w:rsidRDefault="005E2237" w:rsidP="005E2237">
      <w:pPr>
        <w:pStyle w:val="a3"/>
      </w:pPr>
      <w:r w:rsidRPr="00B33964">
        <w:rPr>
          <w:b/>
          <w:bCs/>
        </w:rPr>
        <w:t>3.1.4. Всероссийские проверочные работы (далее – ВПР) –</w:t>
      </w:r>
      <w:r w:rsidRPr="00B33964">
        <w:t xml:space="preserve">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  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 </w:t>
      </w:r>
      <w:r w:rsidRPr="00B33964">
        <w:rPr>
          <w:color w:val="000000"/>
        </w:rPr>
        <w:t xml:space="preserve">Образцы ВПР входят в состав ФОС. </w:t>
      </w:r>
    </w:p>
    <w:p w:rsidR="005E2237" w:rsidRPr="00B33964" w:rsidRDefault="005E2237" w:rsidP="005E2237">
      <w:pPr>
        <w:pStyle w:val="a3"/>
      </w:pPr>
      <w:r w:rsidRPr="00B33964">
        <w:t xml:space="preserve">3.1.5. </w:t>
      </w:r>
      <w:r w:rsidRPr="00B33964">
        <w:rPr>
          <w:b/>
          <w:bCs/>
        </w:rPr>
        <w:t>Мониторинг</w:t>
      </w:r>
      <w:r w:rsidRPr="00B33964">
        <w:t> </w:t>
      </w:r>
      <w:r w:rsidRPr="00B33964">
        <w:rPr>
          <w:b/>
          <w:bCs/>
        </w:rPr>
        <w:t>планируемых результатов по ФГОС</w:t>
      </w:r>
      <w:r w:rsidRPr="00B33964">
        <w:t xml:space="preserve"> – комплекс педагогических наблюдений (таблица), с целью выявления уровня развития личностных и </w:t>
      </w:r>
      <w:proofErr w:type="spellStart"/>
      <w:r w:rsidRPr="00B33964">
        <w:t>метапредметных</w:t>
      </w:r>
      <w:proofErr w:type="spellEnd"/>
      <w:r w:rsidRPr="00B33964">
        <w:t xml:space="preserve"> результатов (инструментарий и проведение мониторинга регламентировано в программе «Программа мониторинга уровня </w:t>
      </w:r>
      <w:proofErr w:type="spellStart"/>
      <w:r w:rsidRPr="00B33964">
        <w:t>сформированности</w:t>
      </w:r>
      <w:proofErr w:type="spellEnd"/>
      <w:r w:rsidRPr="00B33964">
        <w:t xml:space="preserve"> универсальных учебных действий»).</w:t>
      </w:r>
    </w:p>
    <w:p w:rsidR="005E2237" w:rsidRPr="00B33964" w:rsidRDefault="005E2237" w:rsidP="005E2237">
      <w:pPr>
        <w:pStyle w:val="a3"/>
        <w:jc w:val="center"/>
      </w:pPr>
      <w:r w:rsidRPr="00B33964">
        <w:rPr>
          <w:b/>
          <w:bCs/>
        </w:rPr>
        <w:t>3.2. Методы контроля</w:t>
      </w:r>
    </w:p>
    <w:p w:rsidR="005E2237" w:rsidRPr="00B33964" w:rsidRDefault="005E2237" w:rsidP="005E2237">
      <w:pPr>
        <w:pStyle w:val="a3"/>
      </w:pPr>
      <w:r w:rsidRPr="00B33964">
        <w:t xml:space="preserve">3.2.1. </w:t>
      </w:r>
      <w:r w:rsidRPr="00B33964">
        <w:rPr>
          <w:b/>
          <w:bCs/>
        </w:rPr>
        <w:t>Методы контроля</w:t>
      </w:r>
      <w:r w:rsidRPr="00B33964">
        <w:t xml:space="preserve"> – это способы, с помощью которых определяется результативность учебно-познавательной деятельности учащихся и педагогической работы учителя. </w:t>
      </w:r>
    </w:p>
    <w:p w:rsidR="005E2237" w:rsidRPr="00B33964" w:rsidRDefault="005E2237" w:rsidP="005E2237">
      <w:pPr>
        <w:pStyle w:val="a3"/>
      </w:pPr>
      <w:r w:rsidRPr="00B33964">
        <w:t>3.2.2. Основные методы контроля следующие:</w:t>
      </w:r>
    </w:p>
    <w:p w:rsidR="005E2237" w:rsidRPr="00B33964" w:rsidRDefault="005E2237" w:rsidP="005E2237">
      <w:pPr>
        <w:pStyle w:val="a3"/>
        <w:shd w:val="clear" w:color="auto" w:fill="FFFFFF"/>
      </w:pPr>
      <w:r w:rsidRPr="00B33964">
        <w:t>1. </w:t>
      </w:r>
      <w:r w:rsidRPr="00B33964">
        <w:rPr>
          <w:b/>
          <w:bCs/>
        </w:rPr>
        <w:t>Повседневное наблюдение</w:t>
      </w:r>
      <w:r w:rsidRPr="00B33964">
        <w:t xml:space="preserve"> помогает учителю составить правильное суждение об отношении ученика к занятиям, доступности и посильности для него учебного материала и на этой основе планировать специальную проверку его знаний.</w:t>
      </w:r>
    </w:p>
    <w:p w:rsidR="005E2237" w:rsidRPr="00B33964" w:rsidRDefault="005E2237" w:rsidP="005E2237">
      <w:pPr>
        <w:pStyle w:val="a3"/>
        <w:shd w:val="clear" w:color="auto" w:fill="FFFFFF"/>
      </w:pPr>
      <w:r w:rsidRPr="00B33964">
        <w:t>2. </w:t>
      </w:r>
      <w:r w:rsidRPr="00B33964">
        <w:rPr>
          <w:b/>
          <w:bCs/>
        </w:rPr>
        <w:t>Устный опрос.</w:t>
      </w:r>
      <w:r w:rsidRPr="00B33964">
        <w:t xml:space="preserve"> Предполагается три вида опроса: 1) индивидуальный опрос – вызов ученика к доске для развернутого ответа на оценку; 2) фронтальный опрос – вызов многих учащихся для ответа на вопросы, требующие небольшого по объему ответа: 3) </w:t>
      </w:r>
      <w:r w:rsidRPr="00B33964">
        <w:lastRenderedPageBreak/>
        <w:t>уплотненный (комбинированный) опрос – вызывается для проверки одновременно несколько учеников, из которых один отвечает устно, а остальные по указанию учителя выполняют письменные или практические задания по карточкам, по учебным пособиям.</w:t>
      </w:r>
    </w:p>
    <w:p w:rsidR="005E2237" w:rsidRPr="00B33964" w:rsidRDefault="005E2237" w:rsidP="005E2237">
      <w:pPr>
        <w:pStyle w:val="a3"/>
        <w:shd w:val="clear" w:color="auto" w:fill="FFFFFF"/>
      </w:pPr>
      <w:r w:rsidRPr="00B33964">
        <w:t>3. </w:t>
      </w:r>
      <w:r w:rsidRPr="00B33964">
        <w:rPr>
          <w:b/>
          <w:bCs/>
        </w:rPr>
        <w:t>Проверка письменных работ</w:t>
      </w:r>
      <w:r w:rsidRPr="00B33964">
        <w:t>. Сюда входят проверка тетрадей, проведение контрольных, проверка домашних работ, работа с тетрадями на печатной основе.</w:t>
      </w:r>
    </w:p>
    <w:p w:rsidR="005E2237" w:rsidRPr="00B33964" w:rsidRDefault="005E2237" w:rsidP="005E2237">
      <w:pPr>
        <w:pStyle w:val="a3"/>
        <w:shd w:val="clear" w:color="auto" w:fill="FFFFFF"/>
      </w:pPr>
      <w:r w:rsidRPr="00B33964">
        <w:t>4. </w:t>
      </w:r>
      <w:r w:rsidRPr="00B33964">
        <w:rPr>
          <w:b/>
          <w:bCs/>
        </w:rPr>
        <w:t>Зачеты.</w:t>
      </w:r>
      <w:r w:rsidRPr="00B33964">
        <w:t xml:space="preserve"> Это особая форма итогового учета, применяемая в старших классах. Зачетная система позволяет вести тематический учет знаний. </w:t>
      </w:r>
    </w:p>
    <w:p w:rsidR="005E2237" w:rsidRPr="00B33964" w:rsidRDefault="005E2237" w:rsidP="005E2237">
      <w:pPr>
        <w:pStyle w:val="a3"/>
        <w:shd w:val="clear" w:color="auto" w:fill="FFFFFF"/>
      </w:pPr>
      <w:r w:rsidRPr="00B33964">
        <w:t>5. </w:t>
      </w:r>
      <w:r w:rsidRPr="00B33964">
        <w:rPr>
          <w:b/>
          <w:bCs/>
        </w:rPr>
        <w:t>Экзамены</w:t>
      </w:r>
      <w:r w:rsidRPr="00B33964">
        <w:t xml:space="preserve">. Это специальный метод итоговой проверки, который одновременно служит средством государственного </w:t>
      </w:r>
      <w:proofErr w:type="gramStart"/>
      <w:r w:rsidRPr="00B33964">
        <w:t>контроля за</w:t>
      </w:r>
      <w:proofErr w:type="gramEnd"/>
      <w:r w:rsidRPr="00B33964">
        <w:t xml:space="preserve"> работой каждого учителя и всей школы в целом.</w:t>
      </w:r>
    </w:p>
    <w:p w:rsidR="005E2237" w:rsidRPr="00B33964" w:rsidRDefault="005E2237" w:rsidP="005E2237">
      <w:pPr>
        <w:pStyle w:val="a3"/>
        <w:jc w:val="center"/>
      </w:pPr>
      <w:r w:rsidRPr="00B33964">
        <w:rPr>
          <w:b/>
          <w:bCs/>
          <w:color w:val="000000"/>
        </w:rPr>
        <w:t>3.3. Формы контроля</w:t>
      </w:r>
    </w:p>
    <w:p w:rsidR="005E2237" w:rsidRPr="00B33964" w:rsidRDefault="005E2237" w:rsidP="005E2237">
      <w:pPr>
        <w:pStyle w:val="a3"/>
      </w:pPr>
      <w:r w:rsidRPr="00B33964">
        <w:rPr>
          <w:b/>
          <w:bCs/>
          <w:color w:val="000000"/>
        </w:rPr>
        <w:t>3.3.1. Формы контроля </w:t>
      </w:r>
      <w:r w:rsidRPr="00B33964">
        <w:rPr>
          <w:color w:val="000000"/>
        </w:rPr>
        <w:t xml:space="preserve">зависят от специфики организационной формы работы. </w:t>
      </w:r>
    </w:p>
    <w:p w:rsidR="005E2237" w:rsidRPr="00B33964" w:rsidRDefault="005E2237" w:rsidP="005E2237">
      <w:pPr>
        <w:pStyle w:val="a3"/>
      </w:pPr>
      <w:r w:rsidRPr="00B33964">
        <w:rPr>
          <w:color w:val="000000"/>
        </w:rPr>
        <w:t xml:space="preserve">3.3.2. Выделяют пять основных форм контроля: </w:t>
      </w:r>
    </w:p>
    <w:p w:rsidR="005E2237" w:rsidRPr="00B33964" w:rsidRDefault="005E2237" w:rsidP="005E2237">
      <w:pPr>
        <w:pStyle w:val="a3"/>
      </w:pPr>
      <w:r w:rsidRPr="00B33964">
        <w:rPr>
          <w:color w:val="000000"/>
        </w:rPr>
        <w:t>1. </w:t>
      </w:r>
      <w:r w:rsidRPr="00B33964">
        <w:rPr>
          <w:b/>
          <w:bCs/>
          <w:color w:val="000000"/>
        </w:rPr>
        <w:t>Фронтальная форма. </w:t>
      </w:r>
      <w:r w:rsidRPr="00B33964">
        <w:rPr>
          <w:color w:val="000000"/>
        </w:rPr>
        <w:t>На вопросы, составленные учителем по сравнительно небольшому объему материала, ученики дают краткие ответы, обычно с места.</w:t>
      </w:r>
    </w:p>
    <w:p w:rsidR="005E2237" w:rsidRPr="00B33964" w:rsidRDefault="005E2237" w:rsidP="005E2237">
      <w:pPr>
        <w:pStyle w:val="a3"/>
      </w:pPr>
      <w:r w:rsidRPr="00B33964">
        <w:rPr>
          <w:color w:val="000000"/>
        </w:rPr>
        <w:t>2. </w:t>
      </w:r>
      <w:r w:rsidRPr="00B33964">
        <w:rPr>
          <w:b/>
          <w:bCs/>
          <w:color w:val="000000"/>
        </w:rPr>
        <w:t>Групповая форма. </w:t>
      </w:r>
      <w:r w:rsidRPr="00B33964">
        <w:rPr>
          <w:color w:val="000000"/>
        </w:rPr>
        <w:t>Контроль осуществляется лишь для части класса. Вопрос ставится перед определенной группой учеников, но в его разрешении могут принимать участие и остальные учащиеся.</w:t>
      </w:r>
    </w:p>
    <w:p w:rsidR="005E2237" w:rsidRPr="00B33964" w:rsidRDefault="005E2237" w:rsidP="005E2237">
      <w:pPr>
        <w:pStyle w:val="a3"/>
      </w:pPr>
      <w:r w:rsidRPr="00B33964">
        <w:rPr>
          <w:color w:val="000000"/>
        </w:rPr>
        <w:t>3. </w:t>
      </w:r>
      <w:r w:rsidRPr="00B33964">
        <w:rPr>
          <w:b/>
          <w:bCs/>
          <w:color w:val="000000"/>
        </w:rPr>
        <w:t>Индивидуальный контроль. </w:t>
      </w:r>
      <w:r w:rsidRPr="00B33964">
        <w:rPr>
          <w:color w:val="000000"/>
        </w:rPr>
        <w:t>Применяется для основательного знакомства учителя со знаниями, умениями и навыками отдельных учащихся, которые для ответа обычно вызываются к доске.</w:t>
      </w:r>
    </w:p>
    <w:p w:rsidR="005E2237" w:rsidRPr="00B33964" w:rsidRDefault="005E2237" w:rsidP="005E2237">
      <w:pPr>
        <w:pStyle w:val="a3"/>
      </w:pPr>
      <w:r w:rsidRPr="00B33964">
        <w:rPr>
          <w:color w:val="000000"/>
        </w:rPr>
        <w:t>4. </w:t>
      </w:r>
      <w:r w:rsidRPr="00B33964">
        <w:rPr>
          <w:b/>
          <w:bCs/>
          <w:color w:val="000000"/>
        </w:rPr>
        <w:t>Комбинированная форма. </w:t>
      </w:r>
      <w:r w:rsidRPr="00B33964">
        <w:rPr>
          <w:color w:val="000000"/>
        </w:rPr>
        <w:t xml:space="preserve">Это сочетание индивидуального контроля с </w:t>
      </w:r>
      <w:proofErr w:type="gramStart"/>
      <w:r w:rsidRPr="00B33964">
        <w:rPr>
          <w:color w:val="000000"/>
        </w:rPr>
        <w:t>фронтальным</w:t>
      </w:r>
      <w:proofErr w:type="gramEnd"/>
      <w:r w:rsidRPr="00B33964">
        <w:rPr>
          <w:color w:val="000000"/>
        </w:rPr>
        <w:t xml:space="preserve"> и групповым.</w:t>
      </w:r>
    </w:p>
    <w:p w:rsidR="005E2237" w:rsidRPr="00B33964" w:rsidRDefault="005E2237" w:rsidP="005E2237">
      <w:pPr>
        <w:pStyle w:val="a3"/>
      </w:pPr>
      <w:r w:rsidRPr="00B33964">
        <w:rPr>
          <w:color w:val="000000"/>
        </w:rPr>
        <w:t>5. </w:t>
      </w:r>
      <w:r w:rsidRPr="00B33964">
        <w:rPr>
          <w:b/>
          <w:bCs/>
          <w:color w:val="000000"/>
        </w:rPr>
        <w:t>Самоконтроль. </w:t>
      </w:r>
      <w:r w:rsidRPr="00B33964">
        <w:rPr>
          <w:color w:val="000000"/>
        </w:rPr>
        <w:t>Он обеспечивает функционирование внутренней обратной связи в процессе обучения.</w:t>
      </w:r>
    </w:p>
    <w:p w:rsidR="005E2237" w:rsidRPr="00B33964" w:rsidRDefault="005E2237" w:rsidP="005E2237">
      <w:pPr>
        <w:pStyle w:val="a3"/>
        <w:jc w:val="center"/>
      </w:pPr>
      <w:r w:rsidRPr="00B33964">
        <w:rPr>
          <w:b/>
          <w:bCs/>
          <w:color w:val="000000"/>
        </w:rPr>
        <w:t>3.4. Критерии оценивания планируемых результатов</w:t>
      </w:r>
    </w:p>
    <w:p w:rsidR="005E2237" w:rsidRPr="00B33964" w:rsidRDefault="005E2237" w:rsidP="005E2237">
      <w:pPr>
        <w:pStyle w:val="a3"/>
        <w:shd w:val="clear" w:color="auto" w:fill="FFFFFF"/>
        <w:spacing w:line="360" w:lineRule="auto"/>
      </w:pPr>
      <w:r w:rsidRPr="00B33964">
        <w:rPr>
          <w:b/>
          <w:bCs/>
          <w:color w:val="000000"/>
        </w:rPr>
        <w:t xml:space="preserve">3.4.1. </w:t>
      </w:r>
      <w:r w:rsidRPr="00B33964">
        <w:t xml:space="preserve">Система оценивания достижения планируемых результатов разработана на основе </w:t>
      </w:r>
      <w:r w:rsidRPr="00B33964">
        <w:rPr>
          <w:b/>
          <w:bCs/>
        </w:rPr>
        <w:t>«Технологии оценивания образовательных достижений (учебных успехов)».</w:t>
      </w:r>
      <w:r w:rsidRPr="00B33964">
        <w:t xml:space="preserve"> </w:t>
      </w:r>
    </w:p>
    <w:p w:rsidR="005E2237" w:rsidRPr="00B33964" w:rsidRDefault="005E2237" w:rsidP="005E2237">
      <w:pPr>
        <w:pStyle w:val="a3"/>
      </w:pPr>
      <w:r w:rsidRPr="00B33964">
        <w:t xml:space="preserve">3.4.2. Технология оценивания – это технология действия в ситуациях оценивания. Поэтому она описывается в виде правил действия для каждого вида случаев: «что оценивать», «кто оценивает», «когда оценивать», «где фиксировать результаты», «по каким критериям оценивать» (в приложении указан «Алгоритм действий» или «Порядок введения правил»). Выработаны единые критерии выведения отметки. </w:t>
      </w:r>
    </w:p>
    <w:p w:rsidR="005E2237" w:rsidRPr="00B33964" w:rsidRDefault="005E2237" w:rsidP="005E2237">
      <w:pPr>
        <w:pStyle w:val="a3"/>
        <w:shd w:val="clear" w:color="auto" w:fill="FFFFFF"/>
      </w:pPr>
      <w:r w:rsidRPr="00B33964">
        <w:t xml:space="preserve">3.4.3. Деятельность учителя по оцениванию достижения планируемых результатов освоения ООП регламентирована в «Положение об оценке образовательных достижений обучающихся». </w:t>
      </w:r>
    </w:p>
    <w:p w:rsidR="005E2237" w:rsidRPr="00B33964" w:rsidRDefault="005E2237" w:rsidP="005E2237">
      <w:pPr>
        <w:pStyle w:val="a3"/>
        <w:jc w:val="center"/>
      </w:pPr>
      <w:r w:rsidRPr="00B33964">
        <w:rPr>
          <w:b/>
          <w:bCs/>
        </w:rPr>
        <w:t>4. Структура и содержание фонда оценочных средств</w:t>
      </w:r>
    </w:p>
    <w:p w:rsidR="005E2237" w:rsidRPr="00B33964" w:rsidRDefault="005E2237" w:rsidP="005E2237">
      <w:pPr>
        <w:pStyle w:val="a3"/>
      </w:pPr>
      <w:r w:rsidRPr="00B33964">
        <w:lastRenderedPageBreak/>
        <w:t xml:space="preserve">4.1. Оценочные средства, сопровождающие реализацию каждой ООП, должны быть разработаны для проверки качества формирования компетенций и являться действенным средством не только оценки, но и обучения. </w:t>
      </w:r>
    </w:p>
    <w:p w:rsidR="005E2237" w:rsidRPr="00B33964" w:rsidRDefault="005E2237" w:rsidP="005E2237">
      <w:pPr>
        <w:pStyle w:val="a3"/>
      </w:pPr>
      <w:r w:rsidRPr="00B33964">
        <w:t>4.2. Структурными элементами ФОС являются комплекты КОС, разработанные по каждой учебной дисциплине, входящей в учебный план в соответствии с ФГОС.</w:t>
      </w:r>
    </w:p>
    <w:p w:rsidR="005E2237" w:rsidRPr="00B33964" w:rsidRDefault="005E2237" w:rsidP="005E2237">
      <w:pPr>
        <w:pStyle w:val="a3"/>
      </w:pPr>
      <w:r w:rsidRPr="00B33964">
        <w:t xml:space="preserve">4.3. Если одна и та же дисциплина с одинаковыми требованиями к ее содержанию преподается различными учителями, то по ней создается единый комплект КОС. </w:t>
      </w:r>
    </w:p>
    <w:p w:rsidR="005E2237" w:rsidRPr="00B33964" w:rsidRDefault="005E2237" w:rsidP="005E2237">
      <w:pPr>
        <w:pStyle w:val="a3"/>
      </w:pPr>
      <w:r w:rsidRPr="00B33964">
        <w:t>4.4. Структурными элементами комплекта КОС по учебным предметам являются:</w:t>
      </w:r>
    </w:p>
    <w:p w:rsidR="005E2237" w:rsidRPr="00B33964" w:rsidRDefault="005E2237" w:rsidP="005E2237">
      <w:pPr>
        <w:pStyle w:val="a3"/>
        <w:spacing w:before="0" w:beforeAutospacing="0" w:after="0" w:afterAutospacing="0"/>
      </w:pPr>
      <w:r w:rsidRPr="00B33964">
        <w:t>- график контрольных или проверочных работ (другие виды контроля),</w:t>
      </w:r>
    </w:p>
    <w:p w:rsidR="005E2237" w:rsidRPr="00B33964" w:rsidRDefault="005E2237" w:rsidP="005E2237">
      <w:pPr>
        <w:pStyle w:val="a3"/>
        <w:spacing w:before="0" w:beforeAutospacing="0" w:after="0" w:afterAutospacing="0"/>
      </w:pPr>
      <w:r w:rsidRPr="00B33964">
        <w:t>- критерии оценивания (универсальная таблица и др</w:t>
      </w:r>
      <w:proofErr w:type="gramStart"/>
      <w:r w:rsidRPr="00B33964">
        <w:t>.к</w:t>
      </w:r>
      <w:proofErr w:type="gramEnd"/>
      <w:r w:rsidRPr="00B33964">
        <w:t>ритерии),</w:t>
      </w:r>
    </w:p>
    <w:p w:rsidR="005E2237" w:rsidRPr="00B33964" w:rsidRDefault="005E2237" w:rsidP="005E2237">
      <w:pPr>
        <w:pStyle w:val="a3"/>
        <w:spacing w:before="0" w:beforeAutospacing="0" w:after="0" w:afterAutospacing="0"/>
      </w:pPr>
      <w:r w:rsidRPr="00B33964">
        <w:t>- контрольно-оценочные материалы или название источника методической разработки,</w:t>
      </w:r>
    </w:p>
    <w:p w:rsidR="005E2237" w:rsidRPr="00B33964" w:rsidRDefault="005E2237" w:rsidP="005E2237">
      <w:pPr>
        <w:pStyle w:val="a3"/>
        <w:spacing w:before="0" w:beforeAutospacing="0" w:after="0" w:afterAutospacing="0"/>
      </w:pPr>
      <w:r w:rsidRPr="00B33964">
        <w:t>- матрица (включается по усмотрению учителя)</w:t>
      </w:r>
      <w:r w:rsidRPr="00B33964">
        <w:rPr>
          <w:vertAlign w:val="superscript"/>
        </w:rPr>
        <w:t>1</w:t>
      </w:r>
      <w:r w:rsidRPr="00B33964">
        <w:t>.</w:t>
      </w:r>
    </w:p>
    <w:p w:rsidR="005E2237" w:rsidRPr="00B33964" w:rsidRDefault="005E2237" w:rsidP="005E2237">
      <w:pPr>
        <w:pStyle w:val="a3"/>
      </w:pPr>
      <w:r w:rsidRPr="00B33964">
        <w:t>4.5. Комплекты КОС по каждому учебному предмету включают в себя контрольно- измерительные материалы (далее - КИМ), позволяющие оценить знания, умения и уровень приобретенных компетенций.</w:t>
      </w:r>
    </w:p>
    <w:p w:rsidR="005E2237" w:rsidRPr="00B33964" w:rsidRDefault="005E2237" w:rsidP="005E2237">
      <w:pPr>
        <w:pStyle w:val="a3"/>
      </w:pPr>
      <w:r w:rsidRPr="00B33964">
        <w:t xml:space="preserve">Каждый оценочный материал (задания) должен обеспечивать проверку освоения конкретных компетенций и (или) их элементов: знаний, умений. </w:t>
      </w:r>
    </w:p>
    <w:p w:rsidR="005E2237" w:rsidRPr="00B33964" w:rsidRDefault="005E2237" w:rsidP="005E2237">
      <w:pPr>
        <w:pStyle w:val="a3"/>
      </w:pPr>
      <w:r w:rsidRPr="00B33964">
        <w:t>4.6. Стандартизированные задания тестовой формы оформляются с учетом следующих требований:</w:t>
      </w:r>
    </w:p>
    <w:p w:rsidR="005E2237" w:rsidRPr="00B33964" w:rsidRDefault="005E2237" w:rsidP="005E2237">
      <w:pPr>
        <w:pStyle w:val="a3"/>
      </w:pPr>
      <w:r w:rsidRPr="00B33964">
        <w:t xml:space="preserve">- текстовый редактор MS </w:t>
      </w:r>
      <w:proofErr w:type="spellStart"/>
      <w:r w:rsidRPr="00B33964">
        <w:t>Word</w:t>
      </w:r>
      <w:proofErr w:type="spellEnd"/>
      <w:r w:rsidRPr="00B33964">
        <w:t xml:space="preserve">, формат файла – </w:t>
      </w:r>
      <w:proofErr w:type="spellStart"/>
      <w:r w:rsidRPr="00B33964">
        <w:t>doc</w:t>
      </w:r>
      <w:proofErr w:type="spellEnd"/>
      <w:r w:rsidRPr="00B33964">
        <w:t xml:space="preserve">; шрифт </w:t>
      </w:r>
      <w:proofErr w:type="spellStart"/>
      <w:r w:rsidRPr="00B33964">
        <w:t>Times</w:t>
      </w:r>
      <w:proofErr w:type="spellEnd"/>
      <w:r w:rsidRPr="00B33964">
        <w:t xml:space="preserve"> </w:t>
      </w:r>
      <w:proofErr w:type="spellStart"/>
      <w:r w:rsidRPr="00B33964">
        <w:t>New</w:t>
      </w:r>
      <w:proofErr w:type="spellEnd"/>
      <w:r w:rsidRPr="00B33964">
        <w:t xml:space="preserve"> </w:t>
      </w:r>
      <w:proofErr w:type="spellStart"/>
      <w:r w:rsidRPr="00B33964">
        <w:t>Roman</w:t>
      </w:r>
      <w:proofErr w:type="spellEnd"/>
      <w:r w:rsidRPr="00B33964">
        <w:t>; кегль 12, поля 1,5 см сверху, снизу, справа и 3 см слева.</w:t>
      </w:r>
    </w:p>
    <w:p w:rsidR="005E2237" w:rsidRPr="00B33964" w:rsidRDefault="005E2237" w:rsidP="005E2237">
      <w:pPr>
        <w:pStyle w:val="a3"/>
      </w:pPr>
      <w:r w:rsidRPr="00B33964">
        <w:t xml:space="preserve">- текст файла с набором заданий по теме должен иметь специальную разметку, в которой различаются: текст задания, выбор вариантов ответ; </w:t>
      </w:r>
    </w:p>
    <w:p w:rsidR="005E2237" w:rsidRPr="00B33964" w:rsidRDefault="005E2237" w:rsidP="005E2237">
      <w:pPr>
        <w:pStyle w:val="a3"/>
        <w:spacing w:before="0" w:beforeAutospacing="0" w:after="0" w:afterAutospacing="0"/>
      </w:pPr>
      <w:r w:rsidRPr="00B33964">
        <w:t>- в комплекте тестовых заданий желательно использовать все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 графическая форма тестового задания;</w:t>
      </w:r>
    </w:p>
    <w:p w:rsidR="005E2237" w:rsidRPr="00B33964" w:rsidRDefault="005E2237" w:rsidP="005E2237">
      <w:pPr>
        <w:pStyle w:val="a3"/>
        <w:spacing w:before="0" w:beforeAutospacing="0" w:after="0" w:afterAutospacing="0"/>
      </w:pPr>
      <w:r w:rsidRPr="00B33964">
        <w:t xml:space="preserve">- на каждый проверяемый учебный элемент по теме должно быть не менее одного тестового задания. </w:t>
      </w:r>
    </w:p>
    <w:p w:rsidR="005E2237" w:rsidRPr="00B33964" w:rsidRDefault="005E2237" w:rsidP="005E2237">
      <w:pPr>
        <w:pStyle w:val="a3"/>
        <w:spacing w:before="0" w:beforeAutospacing="0" w:after="0" w:afterAutospacing="0"/>
      </w:pPr>
      <w:r w:rsidRPr="00B33964">
        <w:t>- бланк ответов</w:t>
      </w:r>
    </w:p>
    <w:p w:rsidR="005E2237" w:rsidRPr="00B33964" w:rsidRDefault="005E2237" w:rsidP="005E2237">
      <w:pPr>
        <w:pStyle w:val="a3"/>
        <w:spacing w:before="0" w:beforeAutospacing="0" w:after="240" w:afterAutospacing="0"/>
      </w:pPr>
      <w:r w:rsidRPr="00B33964">
        <w:t>- критерии оценивания.</w:t>
      </w:r>
    </w:p>
    <w:p w:rsidR="005E2237" w:rsidRPr="00B33964" w:rsidRDefault="005E2237" w:rsidP="005E2237">
      <w:pPr>
        <w:pStyle w:val="a3"/>
        <w:spacing w:after="240" w:afterAutospacing="0"/>
      </w:pPr>
      <w:r w:rsidRPr="00B33964">
        <w:t>4.7. Комплект других оценочных материалов (типовых заданий, нестандартных заданий, практические задания и т.п.) должен быть структурирован в соответствии с содержанием рабочей программы дисциплины.</w:t>
      </w:r>
    </w:p>
    <w:p w:rsidR="005E2237" w:rsidRPr="00B33964" w:rsidRDefault="005E2237" w:rsidP="005E2237">
      <w:pPr>
        <w:pStyle w:val="a3"/>
        <w:jc w:val="center"/>
      </w:pPr>
      <w:r w:rsidRPr="00B33964">
        <w:t xml:space="preserve">5. </w:t>
      </w:r>
      <w:r w:rsidRPr="00B33964">
        <w:rPr>
          <w:b/>
          <w:bCs/>
        </w:rPr>
        <w:t>Процедура экспертизы и согласования фонда оценочных средств</w:t>
      </w:r>
    </w:p>
    <w:p w:rsidR="005E2237" w:rsidRPr="00B33964" w:rsidRDefault="005E2237" w:rsidP="005E2237">
      <w:pPr>
        <w:pStyle w:val="a3"/>
      </w:pPr>
      <w:r w:rsidRPr="00B33964">
        <w:t>5.1. Создаваемые комплекты КОС должны проходить согласование на заседаниях МС. Итоги согласования оформляются решением педагогического совета школы.</w:t>
      </w:r>
    </w:p>
    <w:p w:rsidR="005E2237" w:rsidRPr="00B33964" w:rsidRDefault="005E2237" w:rsidP="005E2237">
      <w:pPr>
        <w:pStyle w:val="a3"/>
      </w:pPr>
      <w:r w:rsidRPr="00B33964">
        <w:t>5.2. Комплект КОС утверждается директором школы.</w:t>
      </w:r>
    </w:p>
    <w:p w:rsidR="005E2237" w:rsidRPr="00B33964" w:rsidRDefault="005E2237" w:rsidP="005E2237">
      <w:pPr>
        <w:pStyle w:val="a3"/>
      </w:pPr>
      <w:r w:rsidRPr="00B33964">
        <w:lastRenderedPageBreak/>
        <w:t>5.3. Комплект КОС по учебным предметам рассматриваются на заседаниях МО. Решение о включении комплекта КОС по учебному предмету в ФОС принимается на заседании педагогического совета школы после рассмотрения на заседании МО.</w:t>
      </w:r>
    </w:p>
    <w:p w:rsidR="005E2237" w:rsidRPr="00B33964" w:rsidRDefault="005E2237" w:rsidP="005E2237">
      <w:pPr>
        <w:pStyle w:val="a3"/>
      </w:pPr>
      <w:r w:rsidRPr="00B33964">
        <w:t xml:space="preserve">5.4. Решение об изменении, включении новых оценочных средств в ФОС принимается на заседании МО, отражается в листе регистрации изменений в комплекте КОС и оформляется протоколом заседания МО. </w:t>
      </w:r>
    </w:p>
    <w:p w:rsidR="005E2237" w:rsidRPr="00B33964" w:rsidRDefault="005E2237" w:rsidP="005E2237">
      <w:pPr>
        <w:pStyle w:val="a3"/>
        <w:jc w:val="center"/>
      </w:pPr>
      <w:r w:rsidRPr="00B33964">
        <w:t xml:space="preserve">6. </w:t>
      </w:r>
      <w:r w:rsidRPr="00B33964">
        <w:rPr>
          <w:b/>
          <w:bCs/>
        </w:rPr>
        <w:t>Ответственность за разработку и хранение фонда оценочных средств</w:t>
      </w:r>
    </w:p>
    <w:p w:rsidR="005E2237" w:rsidRPr="00B33964" w:rsidRDefault="005E2237" w:rsidP="005E2237">
      <w:pPr>
        <w:pStyle w:val="a3"/>
      </w:pPr>
      <w:r w:rsidRPr="00B33964">
        <w:t>6.1. Печатный экземпляр комплекта КОС по учебным предметам входит в состав комплекта документов ОП. Он также хранится в составе учебно-методических комплексов.</w:t>
      </w:r>
    </w:p>
    <w:p w:rsidR="005E2237" w:rsidRPr="00B33964" w:rsidRDefault="005E2237" w:rsidP="005E2237">
      <w:pPr>
        <w:pStyle w:val="a3"/>
      </w:pPr>
      <w:r w:rsidRPr="00B33964">
        <w:t>6.2. Печатный экземпляр комплекта КОС по учебному предмету хранится в составе учебно-методических комплекса по учебной дисциплине в кабинете преподавателя.</w:t>
      </w:r>
    </w:p>
    <w:p w:rsidR="005E2237" w:rsidRPr="00B33964" w:rsidRDefault="005E2237" w:rsidP="005E2237">
      <w:pPr>
        <w:pStyle w:val="a3"/>
      </w:pPr>
      <w:r w:rsidRPr="00B33964">
        <w:t>6.3. Печатный экземпляр комплекта КОС для проведения административных контрольных работ, аттестации, ВПР, мониторингов хранится у заместителя директора по УВР.</w:t>
      </w:r>
    </w:p>
    <w:p w:rsidR="005E2237" w:rsidRPr="00B33964" w:rsidRDefault="005E2237" w:rsidP="005E2237">
      <w:pPr>
        <w:pStyle w:val="a3"/>
      </w:pPr>
      <w:r w:rsidRPr="00B33964">
        <w:t xml:space="preserve">6.4. ФОС, </w:t>
      </w:r>
      <w:proofErr w:type="gramStart"/>
      <w:r w:rsidRPr="00B33964">
        <w:t>реализуемый</w:t>
      </w:r>
      <w:proofErr w:type="gramEnd"/>
      <w:r w:rsidRPr="00B33964">
        <w:t xml:space="preserve"> в школе является собственностью МБОУ «</w:t>
      </w:r>
      <w:r w:rsidR="00E273E1">
        <w:t>Покровская СОШ</w:t>
      </w:r>
      <w:r w:rsidRPr="00B33964">
        <w:t xml:space="preserve">». </w:t>
      </w:r>
    </w:p>
    <w:p w:rsidR="005E2237" w:rsidRPr="00B33964" w:rsidRDefault="005E2237" w:rsidP="005E2237">
      <w:pPr>
        <w:pStyle w:val="a3"/>
      </w:pPr>
      <w:r w:rsidRPr="00B33964">
        <w:t xml:space="preserve">6.5. Авторы-разработчики несут ответственность за нераспространение КОС </w:t>
      </w:r>
      <w:proofErr w:type="gramStart"/>
      <w:r w:rsidRPr="00B33964">
        <w:t>среди</w:t>
      </w:r>
      <w:proofErr w:type="gramEnd"/>
      <w:r w:rsidRPr="00B33964">
        <w:t xml:space="preserve"> обучающихся.</w:t>
      </w:r>
    </w:p>
    <w:p w:rsidR="005E2237" w:rsidRPr="00B33964" w:rsidRDefault="005E2237" w:rsidP="005E2237">
      <w:pPr>
        <w:pStyle w:val="a3"/>
      </w:pPr>
      <w:r w:rsidRPr="00B33964">
        <w:t>6.6. Электронный вариант ФОС предоставляется учителем заместителю директору по УВР.</w:t>
      </w: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Pr="00B33964"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5E2237" w:rsidRDefault="005E2237" w:rsidP="005E2237">
      <w:pPr>
        <w:jc w:val="right"/>
        <w:rPr>
          <w:rFonts w:ascii="Times New Roman" w:hAnsi="Times New Roman" w:cs="Times New Roman"/>
          <w:sz w:val="24"/>
          <w:szCs w:val="24"/>
        </w:rPr>
      </w:pPr>
    </w:p>
    <w:p w:rsidR="00E273E1" w:rsidRDefault="00E273E1">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5E2237" w:rsidRDefault="005E2237" w:rsidP="005E2237">
      <w:pPr>
        <w:jc w:val="right"/>
        <w:rPr>
          <w:rFonts w:ascii="Times New Roman" w:hAnsi="Times New Roman" w:cs="Times New Roman"/>
          <w:sz w:val="24"/>
          <w:szCs w:val="24"/>
        </w:rPr>
      </w:pPr>
    </w:p>
    <w:p w:rsidR="005E2237" w:rsidRPr="00B33964" w:rsidRDefault="005E2237" w:rsidP="005E2237">
      <w:pPr>
        <w:jc w:val="right"/>
        <w:rPr>
          <w:rFonts w:ascii="Times New Roman" w:hAnsi="Times New Roman" w:cs="Times New Roman"/>
          <w:sz w:val="24"/>
          <w:szCs w:val="24"/>
        </w:rPr>
      </w:pPr>
    </w:p>
    <w:p w:rsidR="005E2237" w:rsidRPr="00B33964" w:rsidRDefault="005E2237" w:rsidP="005E2237">
      <w:pPr>
        <w:spacing w:after="0"/>
        <w:jc w:val="right"/>
        <w:rPr>
          <w:rFonts w:ascii="Times New Roman" w:hAnsi="Times New Roman" w:cs="Times New Roman"/>
          <w:sz w:val="24"/>
          <w:szCs w:val="24"/>
        </w:rPr>
      </w:pPr>
      <w:r w:rsidRPr="00B33964">
        <w:rPr>
          <w:rFonts w:ascii="Times New Roman" w:hAnsi="Times New Roman" w:cs="Times New Roman"/>
          <w:sz w:val="24"/>
          <w:szCs w:val="24"/>
        </w:rPr>
        <w:t>Приложение 1</w:t>
      </w:r>
    </w:p>
    <w:p w:rsidR="005E2237" w:rsidRPr="00B33964" w:rsidRDefault="005E2237" w:rsidP="005E2237">
      <w:pPr>
        <w:pStyle w:val="a5"/>
        <w:spacing w:line="276" w:lineRule="auto"/>
        <w:jc w:val="right"/>
      </w:pPr>
      <w:r w:rsidRPr="00B33964">
        <w:t>(рекомендуемое)</w:t>
      </w:r>
    </w:p>
    <w:p w:rsidR="005E2237" w:rsidRPr="00B33964" w:rsidRDefault="005E2237" w:rsidP="005E2237">
      <w:pPr>
        <w:pStyle w:val="a5"/>
        <w:spacing w:line="276" w:lineRule="auto"/>
        <w:jc w:val="center"/>
        <w:rPr>
          <w:b/>
        </w:rPr>
      </w:pPr>
      <w:r w:rsidRPr="00B33964">
        <w:rPr>
          <w:b/>
        </w:rPr>
        <w:t>Примерный перечень оценочных средств</w:t>
      </w:r>
    </w:p>
    <w:tbl>
      <w:tblPr>
        <w:tblW w:w="10059" w:type="dxa"/>
        <w:jc w:val="center"/>
        <w:tblLayout w:type="fixed"/>
        <w:tblLook w:val="0000"/>
      </w:tblPr>
      <w:tblGrid>
        <w:gridCol w:w="709"/>
        <w:gridCol w:w="1696"/>
        <w:gridCol w:w="5954"/>
        <w:gridCol w:w="1700"/>
      </w:tblGrid>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 </w:t>
            </w:r>
            <w:proofErr w:type="spellStart"/>
            <w:proofErr w:type="gramStart"/>
            <w:r w:rsidRPr="00B33964">
              <w:rPr>
                <w:rFonts w:ascii="Times New Roman" w:hAnsi="Times New Roman" w:cs="Times New Roman"/>
                <w:sz w:val="24"/>
                <w:szCs w:val="24"/>
              </w:rPr>
              <w:t>п</w:t>
            </w:r>
            <w:proofErr w:type="spellEnd"/>
            <w:proofErr w:type="gramEnd"/>
            <w:r w:rsidRPr="00B33964">
              <w:rPr>
                <w:rFonts w:ascii="Times New Roman" w:hAnsi="Times New Roman" w:cs="Times New Roman"/>
                <w:sz w:val="24"/>
                <w:szCs w:val="24"/>
              </w:rPr>
              <w:t>/</w:t>
            </w:r>
            <w:proofErr w:type="spellStart"/>
            <w:r w:rsidRPr="00B33964">
              <w:rPr>
                <w:rFonts w:ascii="Times New Roman" w:hAnsi="Times New Roman" w:cs="Times New Roman"/>
                <w:sz w:val="24"/>
                <w:szCs w:val="24"/>
              </w:rPr>
              <w:t>п</w:t>
            </w:r>
            <w:proofErr w:type="spellEnd"/>
          </w:p>
        </w:tc>
        <w:tc>
          <w:tcPr>
            <w:tcW w:w="1696" w:type="dxa"/>
            <w:tcBorders>
              <w:top w:val="single" w:sz="4" w:space="0" w:color="000000"/>
              <w:left w:val="single" w:sz="4" w:space="0" w:color="000000"/>
              <w:bottom w:val="single" w:sz="4" w:space="0" w:color="000000"/>
            </w:tcBorders>
            <w:shd w:val="clear" w:color="auto" w:fill="auto"/>
            <w:vAlign w:val="center"/>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Наименование оценочного средства</w:t>
            </w:r>
          </w:p>
        </w:tc>
        <w:tc>
          <w:tcPr>
            <w:tcW w:w="5954" w:type="dxa"/>
            <w:tcBorders>
              <w:top w:val="single" w:sz="4" w:space="0" w:color="000000"/>
              <w:left w:val="single" w:sz="4" w:space="0" w:color="000000"/>
              <w:bottom w:val="single" w:sz="4" w:space="0" w:color="000000"/>
            </w:tcBorders>
            <w:shd w:val="clear" w:color="auto" w:fill="auto"/>
            <w:vAlign w:val="center"/>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Краткая характеристика оценочного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Представление оценочного средства в фонде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5E2237" w:rsidRPr="00B33964" w:rsidRDefault="005E2237" w:rsidP="00323E8C">
            <w:pPr>
              <w:snapToGrid w:val="0"/>
              <w:spacing w:line="276" w:lineRule="auto"/>
              <w:jc w:val="center"/>
              <w:rPr>
                <w:rFonts w:ascii="Times New Roman" w:hAnsi="Times New Roman" w:cs="Times New Roman"/>
                <w:sz w:val="24"/>
                <w:szCs w:val="24"/>
              </w:rPr>
            </w:pPr>
            <w:r w:rsidRPr="00B33964">
              <w:rPr>
                <w:rFonts w:ascii="Times New Roman" w:hAnsi="Times New Roman" w:cs="Times New Roman"/>
                <w:sz w:val="24"/>
                <w:szCs w:val="24"/>
              </w:rPr>
              <w:t>1</w:t>
            </w:r>
          </w:p>
        </w:tc>
        <w:tc>
          <w:tcPr>
            <w:tcW w:w="1696" w:type="dxa"/>
            <w:tcBorders>
              <w:top w:val="single" w:sz="4" w:space="0" w:color="000000"/>
              <w:left w:val="single" w:sz="4" w:space="0" w:color="000000"/>
              <w:bottom w:val="single" w:sz="4" w:space="0" w:color="000000"/>
            </w:tcBorders>
            <w:shd w:val="clear" w:color="auto" w:fill="auto"/>
            <w:vAlign w:val="center"/>
          </w:tcPr>
          <w:p w:rsidR="005E2237" w:rsidRPr="00B33964" w:rsidRDefault="005E2237" w:rsidP="00323E8C">
            <w:pPr>
              <w:snapToGrid w:val="0"/>
              <w:spacing w:line="276" w:lineRule="auto"/>
              <w:jc w:val="center"/>
              <w:rPr>
                <w:rFonts w:ascii="Times New Roman" w:hAnsi="Times New Roman" w:cs="Times New Roman"/>
                <w:sz w:val="24"/>
                <w:szCs w:val="24"/>
              </w:rPr>
            </w:pPr>
            <w:r w:rsidRPr="00B33964">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tcBorders>
            <w:shd w:val="clear" w:color="auto" w:fill="auto"/>
            <w:vAlign w:val="center"/>
          </w:tcPr>
          <w:p w:rsidR="005E2237" w:rsidRPr="00B33964" w:rsidRDefault="005E2237" w:rsidP="00323E8C">
            <w:pPr>
              <w:snapToGrid w:val="0"/>
              <w:spacing w:line="276" w:lineRule="auto"/>
              <w:jc w:val="center"/>
              <w:rPr>
                <w:rFonts w:ascii="Times New Roman" w:hAnsi="Times New Roman" w:cs="Times New Roman"/>
                <w:sz w:val="24"/>
                <w:szCs w:val="24"/>
              </w:rPr>
            </w:pPr>
            <w:r w:rsidRPr="00B33964">
              <w:rPr>
                <w:rFonts w:ascii="Times New Roman" w:hAnsi="Times New Roman" w:cs="Times New Roman"/>
                <w:sz w:val="24"/>
                <w:szCs w:val="24"/>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237" w:rsidRPr="00B33964" w:rsidRDefault="005E2237" w:rsidP="00323E8C">
            <w:pPr>
              <w:snapToGrid w:val="0"/>
              <w:spacing w:line="276" w:lineRule="auto"/>
              <w:jc w:val="center"/>
              <w:rPr>
                <w:rFonts w:ascii="Times New Roman" w:hAnsi="Times New Roman" w:cs="Times New Roman"/>
                <w:sz w:val="24"/>
                <w:szCs w:val="24"/>
              </w:rPr>
            </w:pPr>
            <w:r w:rsidRPr="00B33964">
              <w:rPr>
                <w:rFonts w:ascii="Times New Roman" w:hAnsi="Times New Roman" w:cs="Times New Roman"/>
                <w:sz w:val="24"/>
                <w:szCs w:val="24"/>
              </w:rPr>
              <w:t>4</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Контрольная работа</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ind w:firstLine="28"/>
              <w:jc w:val="both"/>
              <w:rPr>
                <w:rFonts w:ascii="Times New Roman" w:hAnsi="Times New Roman" w:cs="Times New Roman"/>
                <w:sz w:val="24"/>
                <w:szCs w:val="24"/>
              </w:rPr>
            </w:pPr>
            <w:r w:rsidRPr="00B33964">
              <w:rPr>
                <w:rFonts w:ascii="Times New Roman" w:hAnsi="Times New Roman" w:cs="Times New Roman"/>
                <w:sz w:val="24"/>
                <w:szCs w:val="24"/>
              </w:rPr>
              <w:t>Средство проверки умений применять полученные знания для решения задач определенного типа по теме или разделу</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Комплект контрольных заданий по вариантам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proofErr w:type="spellStart"/>
            <w:r w:rsidRPr="00B33964">
              <w:rPr>
                <w:rFonts w:ascii="Times New Roman" w:hAnsi="Times New Roman" w:cs="Times New Roman"/>
                <w:sz w:val="24"/>
                <w:szCs w:val="24"/>
              </w:rPr>
              <w:t>Портфолио</w:t>
            </w:r>
            <w:proofErr w:type="spellEnd"/>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ind w:firstLine="28"/>
              <w:jc w:val="both"/>
              <w:rPr>
                <w:rFonts w:ascii="Times New Roman" w:hAnsi="Times New Roman" w:cs="Times New Roman"/>
                <w:sz w:val="24"/>
                <w:szCs w:val="24"/>
              </w:rPr>
            </w:pPr>
            <w:r w:rsidRPr="00B33964">
              <w:rPr>
                <w:rFonts w:ascii="Times New Roman" w:hAnsi="Times New Roman" w:cs="Times New Roman"/>
                <w:sz w:val="24"/>
                <w:szCs w:val="24"/>
              </w:rPr>
              <w:t>Целевая подборка работ учащегося, раскрывающая его индивидуальные образовательные достижения в одной или нескольких учебных дисциплинах, во внеурочной деятельности.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Структура </w:t>
            </w:r>
            <w:proofErr w:type="spellStart"/>
            <w:r w:rsidRPr="00B33964">
              <w:rPr>
                <w:rFonts w:ascii="Times New Roman" w:hAnsi="Times New Roman" w:cs="Times New Roman"/>
                <w:sz w:val="24"/>
                <w:szCs w:val="24"/>
              </w:rPr>
              <w:t>портфолио</w:t>
            </w:r>
            <w:proofErr w:type="spellEnd"/>
            <w:r w:rsidRPr="00B33964">
              <w:rPr>
                <w:rFonts w:ascii="Times New Roman" w:hAnsi="Times New Roman" w:cs="Times New Roman"/>
                <w:sz w:val="24"/>
                <w:szCs w:val="24"/>
              </w:rPr>
              <w:t xml:space="preserve">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Проект</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ind w:firstLine="28"/>
              <w:jc w:val="both"/>
              <w:rPr>
                <w:rFonts w:ascii="Times New Roman" w:hAnsi="Times New Roman" w:cs="Times New Roman"/>
                <w:sz w:val="24"/>
                <w:szCs w:val="24"/>
              </w:rPr>
            </w:pPr>
            <w:r w:rsidRPr="00B33964">
              <w:rPr>
                <w:rFonts w:ascii="Times New Roman" w:hAnsi="Times New Roman" w:cs="Times New Roman"/>
                <w:sz w:val="24"/>
                <w:szCs w:val="24"/>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B33964">
              <w:rPr>
                <w:rFonts w:ascii="Times New Roman" w:hAnsi="Times New Roman" w:cs="Times New Roman"/>
                <w:sz w:val="24"/>
                <w:szCs w:val="24"/>
              </w:rPr>
              <w:t>сформированности</w:t>
            </w:r>
            <w:proofErr w:type="spellEnd"/>
            <w:r w:rsidRPr="00B33964">
              <w:rPr>
                <w:rFonts w:ascii="Times New Roman" w:hAnsi="Times New Roman" w:cs="Times New Roman"/>
                <w:sz w:val="24"/>
                <w:szCs w:val="24"/>
              </w:rPr>
              <w:t xml:space="preserve">  аналитических, исследовательских навыков, навыков практического и творческого мышления. Может выполняться в индивидуальном п</w:t>
            </w:r>
            <w:r>
              <w:rPr>
                <w:rFonts w:ascii="Times New Roman" w:hAnsi="Times New Roman" w:cs="Times New Roman"/>
                <w:sz w:val="24"/>
                <w:szCs w:val="24"/>
              </w:rPr>
              <w:t xml:space="preserve">орядке или группой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Темы групповых и/или </w:t>
            </w:r>
            <w:proofErr w:type="gramStart"/>
            <w:r w:rsidRPr="00B33964">
              <w:rPr>
                <w:rFonts w:ascii="Times New Roman" w:hAnsi="Times New Roman" w:cs="Times New Roman"/>
                <w:sz w:val="24"/>
                <w:szCs w:val="24"/>
              </w:rPr>
              <w:t>индивидуальных проектов</w:t>
            </w:r>
            <w:proofErr w:type="gramEnd"/>
            <w:r w:rsidRPr="00B33964">
              <w:rPr>
                <w:rFonts w:ascii="Times New Roman" w:hAnsi="Times New Roman" w:cs="Times New Roman"/>
                <w:sz w:val="24"/>
                <w:szCs w:val="24"/>
              </w:rPr>
              <w:t xml:space="preserve">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Рабочая тетрадь, комплексная тетрадь для контроля знаний и т.п.</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ind w:firstLine="28"/>
              <w:jc w:val="both"/>
              <w:rPr>
                <w:rFonts w:ascii="Times New Roman" w:hAnsi="Times New Roman" w:cs="Times New Roman"/>
                <w:sz w:val="24"/>
                <w:szCs w:val="24"/>
              </w:rPr>
            </w:pPr>
            <w:r w:rsidRPr="00B33964">
              <w:rPr>
                <w:rFonts w:ascii="Times New Roman" w:hAnsi="Times New Roman" w:cs="Times New Roman"/>
                <w:sz w:val="24"/>
                <w:szCs w:val="24"/>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p w:rsidR="005E2237" w:rsidRPr="00B33964" w:rsidRDefault="005E2237" w:rsidP="00323E8C">
            <w:pPr>
              <w:snapToGrid w:val="0"/>
              <w:spacing w:line="276" w:lineRule="auto"/>
              <w:ind w:firstLine="28"/>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Образец тетради</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proofErr w:type="spellStart"/>
            <w:r w:rsidRPr="00B33964">
              <w:rPr>
                <w:rFonts w:ascii="Times New Roman" w:hAnsi="Times New Roman" w:cs="Times New Roman"/>
                <w:sz w:val="24"/>
                <w:szCs w:val="24"/>
              </w:rPr>
              <w:t>Разноуровне-вые</w:t>
            </w:r>
            <w:proofErr w:type="spellEnd"/>
            <w:r w:rsidRPr="00B33964">
              <w:rPr>
                <w:rFonts w:ascii="Times New Roman" w:hAnsi="Times New Roman" w:cs="Times New Roman"/>
                <w:sz w:val="24"/>
                <w:szCs w:val="24"/>
              </w:rPr>
              <w:t xml:space="preserve"> задачи и задания</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after="0" w:line="276" w:lineRule="auto"/>
              <w:ind w:firstLine="28"/>
              <w:jc w:val="both"/>
              <w:rPr>
                <w:rFonts w:ascii="Times New Roman" w:hAnsi="Times New Roman" w:cs="Times New Roman"/>
                <w:sz w:val="24"/>
                <w:szCs w:val="24"/>
              </w:rPr>
            </w:pPr>
            <w:r w:rsidRPr="00B33964">
              <w:rPr>
                <w:rFonts w:ascii="Times New Roman" w:hAnsi="Times New Roman" w:cs="Times New Roman"/>
                <w:sz w:val="24"/>
                <w:szCs w:val="24"/>
              </w:rPr>
              <w:t>Различают задачи и задания:</w:t>
            </w:r>
          </w:p>
          <w:p w:rsidR="005E2237" w:rsidRPr="00B33964" w:rsidRDefault="005E2237" w:rsidP="00323E8C">
            <w:pPr>
              <w:spacing w:after="0" w:line="276" w:lineRule="auto"/>
              <w:ind w:firstLine="500"/>
              <w:jc w:val="both"/>
              <w:rPr>
                <w:rFonts w:ascii="Times New Roman" w:hAnsi="Times New Roman" w:cs="Times New Roman"/>
                <w:sz w:val="24"/>
                <w:szCs w:val="24"/>
              </w:rPr>
            </w:pPr>
            <w:r w:rsidRPr="00B33964">
              <w:rPr>
                <w:rFonts w:ascii="Times New Roman" w:hAnsi="Times New Roman" w:cs="Times New Roman"/>
                <w:sz w:val="24"/>
                <w:szCs w:val="24"/>
              </w:rPr>
              <w:t>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5E2237" w:rsidRPr="00B33964" w:rsidRDefault="005E2237" w:rsidP="00323E8C">
            <w:pPr>
              <w:spacing w:line="276" w:lineRule="auto"/>
              <w:ind w:firstLine="500"/>
              <w:jc w:val="both"/>
              <w:rPr>
                <w:rFonts w:ascii="Times New Roman" w:hAnsi="Times New Roman" w:cs="Times New Roman"/>
                <w:sz w:val="24"/>
                <w:szCs w:val="24"/>
              </w:rPr>
            </w:pPr>
            <w:r w:rsidRPr="00B33964">
              <w:rPr>
                <w:rFonts w:ascii="Times New Roman" w:hAnsi="Times New Roman" w:cs="Times New Roman"/>
                <w:sz w:val="24"/>
                <w:szCs w:val="24"/>
              </w:rPr>
              <w:t xml:space="preserve">б) реконструктивного уровня, позволяющие </w:t>
            </w:r>
            <w:r w:rsidRPr="00B33964">
              <w:rPr>
                <w:rFonts w:ascii="Times New Roman" w:hAnsi="Times New Roman" w:cs="Times New Roman"/>
                <w:sz w:val="24"/>
                <w:szCs w:val="24"/>
              </w:rPr>
              <w:lastRenderedPageBreak/>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5E2237" w:rsidRPr="00B33964" w:rsidRDefault="005E2237" w:rsidP="00323E8C">
            <w:pPr>
              <w:spacing w:line="276" w:lineRule="auto"/>
              <w:ind w:firstLine="500"/>
              <w:jc w:val="both"/>
              <w:rPr>
                <w:rFonts w:ascii="Times New Roman" w:hAnsi="Times New Roman" w:cs="Times New Roman"/>
                <w:sz w:val="24"/>
                <w:szCs w:val="24"/>
              </w:rPr>
            </w:pPr>
            <w:r w:rsidRPr="00B33964">
              <w:rPr>
                <w:rFonts w:ascii="Times New Roman" w:hAnsi="Times New Roman" w:cs="Times New Roman"/>
                <w:sz w:val="24"/>
                <w:szCs w:val="24"/>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lastRenderedPageBreak/>
              <w:t xml:space="preserve">Комплект </w:t>
            </w:r>
            <w:proofErr w:type="spellStart"/>
            <w:r w:rsidRPr="00B33964">
              <w:rPr>
                <w:rFonts w:ascii="Times New Roman" w:hAnsi="Times New Roman" w:cs="Times New Roman"/>
                <w:sz w:val="24"/>
                <w:szCs w:val="24"/>
              </w:rPr>
              <w:t>разноуровневых</w:t>
            </w:r>
            <w:proofErr w:type="spellEnd"/>
            <w:r w:rsidRPr="00B33964">
              <w:rPr>
                <w:rFonts w:ascii="Times New Roman" w:hAnsi="Times New Roman" w:cs="Times New Roman"/>
                <w:sz w:val="24"/>
                <w:szCs w:val="24"/>
              </w:rPr>
              <w:t xml:space="preserve"> задач и заданий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Реферат</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Продукт самостоятельной работы учащегося,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Темы рефератов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Доклад, сообщение</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Продукт самостоятельной работы учащегося,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Темы докладов, сообщений</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Творческое задание</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B33964">
              <w:rPr>
                <w:rFonts w:ascii="Times New Roman" w:hAnsi="Times New Roman" w:cs="Times New Roman"/>
                <w:sz w:val="24"/>
                <w:szCs w:val="24"/>
              </w:rPr>
              <w:t>обучающихся</w:t>
            </w:r>
            <w:proofErr w:type="gramEnd"/>
            <w:r w:rsidRPr="00B33964">
              <w:rPr>
                <w:rFonts w:ascii="Times New Roman" w:hAnsi="Times New Roman" w:cs="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Темы групповых и/или индивидуальных творческих заданий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Тест</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Система стандартизированных заданий, позволяющая автоматизировать процедуру измерения уровня знаний и умений обучающегося.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Комплект  тестовых заданий</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Тренажер</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Техническое средство, которое может быть использовано для  контроля приобретенных учащимися навыков и умений.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Комплект заданий для работы на тренажере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Эссе </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ind w:firstLine="28"/>
              <w:jc w:val="both"/>
              <w:rPr>
                <w:rFonts w:ascii="Times New Roman" w:hAnsi="Times New Roman" w:cs="Times New Roman"/>
                <w:spacing w:val="-2"/>
                <w:sz w:val="24"/>
                <w:szCs w:val="24"/>
              </w:rPr>
            </w:pPr>
            <w:r w:rsidRPr="00B33964">
              <w:rPr>
                <w:rFonts w:ascii="Times New Roman" w:hAnsi="Times New Roman" w:cs="Times New Roman"/>
                <w:spacing w:val="-2"/>
                <w:sz w:val="24"/>
                <w:szCs w:val="24"/>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Тематика эссе </w:t>
            </w:r>
          </w:p>
        </w:tc>
      </w:tr>
      <w:tr w:rsidR="005E2237" w:rsidRPr="00B33964" w:rsidTr="00323E8C">
        <w:trPr>
          <w:jc w:val="center"/>
        </w:trPr>
        <w:tc>
          <w:tcPr>
            <w:tcW w:w="709"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numPr>
                <w:ilvl w:val="0"/>
                <w:numId w:val="1"/>
              </w:numPr>
              <w:suppressAutoHyphens/>
              <w:snapToGrid w:val="0"/>
              <w:spacing w:after="0" w:line="276" w:lineRule="auto"/>
              <w:ind w:left="0"/>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t xml:space="preserve">Нормативы </w:t>
            </w:r>
            <w:r w:rsidRPr="00B33964">
              <w:rPr>
                <w:rFonts w:ascii="Times New Roman" w:hAnsi="Times New Roman" w:cs="Times New Roman"/>
                <w:sz w:val="24"/>
                <w:szCs w:val="24"/>
              </w:rPr>
              <w:lastRenderedPageBreak/>
              <w:t>по физической культуре</w:t>
            </w:r>
          </w:p>
        </w:tc>
        <w:tc>
          <w:tcPr>
            <w:tcW w:w="5954" w:type="dxa"/>
            <w:tcBorders>
              <w:top w:val="single" w:sz="4" w:space="0" w:color="000000"/>
              <w:left w:val="single" w:sz="4" w:space="0" w:color="000000"/>
              <w:bottom w:val="single" w:sz="4" w:space="0" w:color="000000"/>
            </w:tcBorders>
            <w:shd w:val="clear" w:color="auto" w:fill="auto"/>
          </w:tcPr>
          <w:p w:rsidR="005E2237" w:rsidRPr="00B33964" w:rsidRDefault="005E2237" w:rsidP="00323E8C">
            <w:pPr>
              <w:snapToGrid w:val="0"/>
              <w:spacing w:line="276" w:lineRule="auto"/>
              <w:ind w:firstLine="28"/>
              <w:jc w:val="both"/>
              <w:rPr>
                <w:rFonts w:ascii="Times New Roman" w:hAnsi="Times New Roman" w:cs="Times New Roman"/>
                <w:spacing w:val="-2"/>
                <w:sz w:val="24"/>
                <w:szCs w:val="24"/>
              </w:rPr>
            </w:pPr>
            <w:r w:rsidRPr="00B33964">
              <w:rPr>
                <w:rFonts w:ascii="Times New Roman" w:hAnsi="Times New Roman" w:cs="Times New Roman"/>
                <w:spacing w:val="-2"/>
                <w:sz w:val="24"/>
                <w:szCs w:val="24"/>
              </w:rPr>
              <w:lastRenderedPageBreak/>
              <w:t xml:space="preserve">На уроках физической культуры контрольные </w:t>
            </w:r>
            <w:r w:rsidRPr="00B33964">
              <w:rPr>
                <w:rFonts w:ascii="Times New Roman" w:hAnsi="Times New Roman" w:cs="Times New Roman"/>
                <w:spacing w:val="-2"/>
                <w:sz w:val="24"/>
                <w:szCs w:val="24"/>
              </w:rPr>
              <w:lastRenderedPageBreak/>
              <w:t>нормативы и испытания являются основным инструментом определения качества физической подготовленности учащихся.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E2237" w:rsidRPr="00B33964" w:rsidRDefault="005E2237" w:rsidP="00323E8C">
            <w:pPr>
              <w:snapToGrid w:val="0"/>
              <w:spacing w:line="276" w:lineRule="auto"/>
              <w:jc w:val="both"/>
              <w:rPr>
                <w:rFonts w:ascii="Times New Roman" w:hAnsi="Times New Roman" w:cs="Times New Roman"/>
                <w:sz w:val="24"/>
                <w:szCs w:val="24"/>
              </w:rPr>
            </w:pPr>
            <w:r w:rsidRPr="00B33964">
              <w:rPr>
                <w:rFonts w:ascii="Times New Roman" w:hAnsi="Times New Roman" w:cs="Times New Roman"/>
                <w:sz w:val="24"/>
                <w:szCs w:val="24"/>
              </w:rPr>
              <w:lastRenderedPageBreak/>
              <w:t xml:space="preserve">Комплект </w:t>
            </w:r>
            <w:r w:rsidRPr="00B33964">
              <w:rPr>
                <w:rFonts w:ascii="Times New Roman" w:hAnsi="Times New Roman" w:cs="Times New Roman"/>
                <w:sz w:val="24"/>
                <w:szCs w:val="24"/>
              </w:rPr>
              <w:lastRenderedPageBreak/>
              <w:t>учебных нормативов</w:t>
            </w:r>
          </w:p>
        </w:tc>
      </w:tr>
    </w:tbl>
    <w:p w:rsidR="005E2237" w:rsidRPr="00B33964" w:rsidRDefault="005E2237" w:rsidP="005E2237">
      <w:pPr>
        <w:spacing w:line="276" w:lineRule="auto"/>
        <w:jc w:val="both"/>
        <w:rPr>
          <w:rFonts w:ascii="Times New Roman" w:hAnsi="Times New Roman" w:cs="Times New Roman"/>
          <w:sz w:val="24"/>
          <w:szCs w:val="24"/>
        </w:rPr>
      </w:pPr>
    </w:p>
    <w:p w:rsidR="005E2237" w:rsidRPr="00B33964" w:rsidRDefault="005E2237" w:rsidP="005E2237">
      <w:pPr>
        <w:jc w:val="right"/>
        <w:rPr>
          <w:rFonts w:ascii="Times New Roman" w:hAnsi="Times New Roman" w:cs="Times New Roman"/>
          <w:sz w:val="24"/>
          <w:szCs w:val="24"/>
        </w:rPr>
      </w:pPr>
    </w:p>
    <w:p w:rsidR="00572D3D" w:rsidRDefault="00572D3D"/>
    <w:sectPr w:rsidR="00572D3D" w:rsidSect="00B3396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decimal"/>
      <w:lvlText w:val="%1"/>
      <w:lvlJc w:val="left"/>
      <w:pPr>
        <w:tabs>
          <w:tab w:val="num" w:pos="57"/>
        </w:tabs>
        <w:ind w:left="57" w:firstLine="0"/>
      </w:pPr>
    </w:lvl>
  </w:abstractNum>
  <w:abstractNum w:abstractNumId="1">
    <w:nsid w:val="2D6376D3"/>
    <w:multiLevelType w:val="multilevel"/>
    <w:tmpl w:val="AC70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37"/>
    <w:rsid w:val="000A00AB"/>
    <w:rsid w:val="001C29BA"/>
    <w:rsid w:val="00572D3D"/>
    <w:rsid w:val="005E2237"/>
    <w:rsid w:val="00686DE4"/>
    <w:rsid w:val="006F120B"/>
    <w:rsid w:val="00AC01B1"/>
    <w:rsid w:val="00E27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2237"/>
    <w:rPr>
      <w:color w:val="0000FF"/>
      <w:u w:val="single"/>
    </w:rPr>
  </w:style>
  <w:style w:type="paragraph" w:styleId="a5">
    <w:name w:val="No Spacing"/>
    <w:uiPriority w:val="1"/>
    <w:qFormat/>
    <w:rsid w:val="005E223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ru.wikipedia.org%2Fwiki%2F%25D0%25A3%25D1%2580%25D0%25BE%25D0%25B2%25D0%25B5%25D0%25BD%25D1%258C_%25D0%25B7%25D0%25BD%25D0%25B0%25D0%25BD%25D0%25B8%25D0%25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2019-04-18T11:11:00Z</cp:lastPrinted>
  <dcterms:created xsi:type="dcterms:W3CDTF">2019-04-08T14:10:00Z</dcterms:created>
  <dcterms:modified xsi:type="dcterms:W3CDTF">2019-04-18T11:22:00Z</dcterms:modified>
</cp:coreProperties>
</file>